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0098"/>
        <w:gridCol w:w="4518"/>
      </w:tblGrid>
      <w:tr w:rsidR="00F65BA5" w:rsidTr="00F65BA5">
        <w:tc>
          <w:tcPr>
            <w:tcW w:w="10098" w:type="dxa"/>
            <w:shd w:val="clear" w:color="auto" w:fill="D9D9D9" w:themeFill="background1" w:themeFillShade="D9"/>
          </w:tcPr>
          <w:p w:rsidR="00F65BA5" w:rsidRDefault="00F65BA5" w:rsidP="00F65BA5">
            <w:r>
              <w:t>Title</w:t>
            </w:r>
          </w:p>
        </w:tc>
        <w:tc>
          <w:tcPr>
            <w:tcW w:w="4518" w:type="dxa"/>
            <w:shd w:val="clear" w:color="auto" w:fill="D9D9D9" w:themeFill="background1" w:themeFillShade="D9"/>
          </w:tcPr>
          <w:p w:rsidR="00F65BA5" w:rsidRDefault="00F65BA5" w:rsidP="00F65BA5">
            <w:commentRangeStart w:id="0"/>
            <w:r>
              <w:t>Dates</w:t>
            </w:r>
            <w:commentRangeEnd w:id="0"/>
            <w:r w:rsidR="00A45D6E">
              <w:rPr>
                <w:rStyle w:val="CommentReference"/>
              </w:rPr>
              <w:commentReference w:id="0"/>
            </w:r>
          </w:p>
        </w:tc>
      </w:tr>
      <w:tr w:rsidR="00F65BA5" w:rsidTr="00F65BA5">
        <w:tc>
          <w:tcPr>
            <w:tcW w:w="10098" w:type="dxa"/>
          </w:tcPr>
          <w:p w:rsidR="00F65BA5" w:rsidRDefault="003B4379" w:rsidP="00F65BA5">
            <w:r w:rsidRPr="003B4379">
              <w:rPr>
                <w:b/>
                <w:u w:val="single"/>
              </w:rPr>
              <w:t>Reading</w:t>
            </w:r>
            <w:r>
              <w:t xml:space="preserve">:  </w:t>
            </w:r>
            <w:r w:rsidR="00362FAC" w:rsidRPr="003B4379">
              <w:t>Elements</w:t>
            </w:r>
            <w:r w:rsidR="00362FAC">
              <w:t xml:space="preserve"> of Fiction</w:t>
            </w:r>
            <w:r w:rsidR="000B5EC2">
              <w:t>:  Plot, Characterization, Setting, Theme</w:t>
            </w:r>
          </w:p>
          <w:p w:rsidR="00457CDF" w:rsidRDefault="00457CDF" w:rsidP="00F65BA5">
            <w:r w:rsidRPr="003B4379">
              <w:rPr>
                <w:b/>
                <w:u w:val="single"/>
              </w:rPr>
              <w:t>Reading</w:t>
            </w:r>
            <w:r>
              <w:t>:  Related non-fiction, poetry, and folklore</w:t>
            </w:r>
          </w:p>
          <w:p w:rsidR="003B4379" w:rsidRDefault="003B4379" w:rsidP="00F65BA5">
            <w:r>
              <w:rPr>
                <w:b/>
                <w:u w:val="single"/>
              </w:rPr>
              <w:t>Writing</w:t>
            </w:r>
            <w:r>
              <w:t>:  Compare/Contrast fiction and nonfiction</w:t>
            </w:r>
            <w:r w:rsidR="000F3292">
              <w:t>; Imaginative Story</w:t>
            </w:r>
            <w:r w:rsidR="001D7B8B">
              <w:t>, Letter to the Author</w:t>
            </w:r>
          </w:p>
          <w:p w:rsidR="003B4379" w:rsidRPr="003B4379" w:rsidRDefault="003B4379" w:rsidP="000F3292">
            <w:r>
              <w:rPr>
                <w:b/>
                <w:u w:val="single"/>
              </w:rPr>
              <w:t>Speaking/Listening</w:t>
            </w:r>
            <w:r>
              <w:t xml:space="preserve">:  </w:t>
            </w:r>
            <w:r w:rsidR="000F3292">
              <w:t>Collaborative Groups; Class Discussions; Group Multimedia Project/Presentation</w:t>
            </w:r>
          </w:p>
        </w:tc>
        <w:tc>
          <w:tcPr>
            <w:tcW w:w="4518" w:type="dxa"/>
          </w:tcPr>
          <w:p w:rsidR="00F65BA5" w:rsidRDefault="00362FAC" w:rsidP="00F65BA5">
            <w:r>
              <w:t>10/9/2012-11/16/2012</w:t>
            </w:r>
          </w:p>
        </w:tc>
      </w:tr>
    </w:tbl>
    <w:p w:rsidR="00F65BA5" w:rsidRDefault="00F65BA5" w:rsidP="00F65BA5"/>
    <w:tbl>
      <w:tblPr>
        <w:tblStyle w:val="TableGrid"/>
        <w:tblW w:w="0" w:type="auto"/>
        <w:tblLook w:val="04A0" w:firstRow="1" w:lastRow="0" w:firstColumn="1" w:lastColumn="0" w:noHBand="0" w:noVBand="1"/>
      </w:tblPr>
      <w:tblGrid>
        <w:gridCol w:w="350"/>
        <w:gridCol w:w="334"/>
        <w:gridCol w:w="818"/>
        <w:gridCol w:w="5076"/>
        <w:gridCol w:w="5187"/>
        <w:gridCol w:w="2851"/>
      </w:tblGrid>
      <w:tr w:rsidR="00F65BA5" w:rsidTr="003E57BD">
        <w:tc>
          <w:tcPr>
            <w:tcW w:w="350" w:type="dxa"/>
            <w:tcBorders>
              <w:bottom w:val="single" w:sz="4" w:space="0" w:color="auto"/>
            </w:tcBorders>
            <w:shd w:val="clear" w:color="auto" w:fill="D9D9D9" w:themeFill="background1" w:themeFillShade="D9"/>
          </w:tcPr>
          <w:p w:rsidR="00F65BA5" w:rsidRDefault="00F65BA5" w:rsidP="00F65BA5">
            <w:r>
              <w:t>R</w:t>
            </w:r>
          </w:p>
        </w:tc>
        <w:tc>
          <w:tcPr>
            <w:tcW w:w="334" w:type="dxa"/>
            <w:tcBorders>
              <w:bottom w:val="single" w:sz="4" w:space="0" w:color="auto"/>
            </w:tcBorders>
            <w:shd w:val="clear" w:color="auto" w:fill="D9D9D9" w:themeFill="background1" w:themeFillShade="D9"/>
          </w:tcPr>
          <w:p w:rsidR="00F65BA5" w:rsidRDefault="00F65BA5" w:rsidP="00F65BA5">
            <w:r>
              <w:t>S</w:t>
            </w:r>
          </w:p>
        </w:tc>
        <w:tc>
          <w:tcPr>
            <w:tcW w:w="818" w:type="dxa"/>
            <w:tcBorders>
              <w:bottom w:val="single" w:sz="4" w:space="0" w:color="auto"/>
            </w:tcBorders>
            <w:shd w:val="clear" w:color="auto" w:fill="D9D9D9" w:themeFill="background1" w:themeFillShade="D9"/>
          </w:tcPr>
          <w:p w:rsidR="00F65BA5" w:rsidRDefault="00F65BA5" w:rsidP="00F65BA5">
            <w:r>
              <w:t>#</w:t>
            </w:r>
          </w:p>
        </w:tc>
        <w:tc>
          <w:tcPr>
            <w:tcW w:w="5076" w:type="dxa"/>
            <w:tcBorders>
              <w:bottom w:val="single" w:sz="4" w:space="0" w:color="auto"/>
            </w:tcBorders>
            <w:shd w:val="clear" w:color="auto" w:fill="D9D9D9" w:themeFill="background1" w:themeFillShade="D9"/>
          </w:tcPr>
          <w:p w:rsidR="00F65BA5" w:rsidRDefault="00F65BA5" w:rsidP="00F65BA5">
            <w:r>
              <w:t>TEKS</w:t>
            </w:r>
          </w:p>
        </w:tc>
        <w:tc>
          <w:tcPr>
            <w:tcW w:w="5187" w:type="dxa"/>
            <w:tcBorders>
              <w:bottom w:val="single" w:sz="4" w:space="0" w:color="auto"/>
            </w:tcBorders>
            <w:shd w:val="clear" w:color="auto" w:fill="D9D9D9" w:themeFill="background1" w:themeFillShade="D9"/>
          </w:tcPr>
          <w:p w:rsidR="00F65BA5" w:rsidRDefault="00F65BA5" w:rsidP="00F65BA5">
            <w:r>
              <w:t>Examples/Specifics</w:t>
            </w:r>
          </w:p>
        </w:tc>
        <w:tc>
          <w:tcPr>
            <w:tcW w:w="2851" w:type="dxa"/>
            <w:tcBorders>
              <w:bottom w:val="single" w:sz="4" w:space="0" w:color="auto"/>
            </w:tcBorders>
            <w:shd w:val="clear" w:color="auto" w:fill="D9D9D9" w:themeFill="background1" w:themeFillShade="D9"/>
          </w:tcPr>
          <w:p w:rsidR="00F65BA5" w:rsidRDefault="00F65BA5" w:rsidP="00F65BA5">
            <w:r>
              <w:t>Student Friendly Learning Target</w:t>
            </w:r>
          </w:p>
        </w:tc>
      </w:tr>
      <w:tr w:rsidR="005B0C0D" w:rsidTr="003E57BD">
        <w:tc>
          <w:tcPr>
            <w:tcW w:w="350" w:type="dxa"/>
            <w:shd w:val="clear" w:color="auto" w:fill="BFBFBF" w:themeFill="background1" w:themeFillShade="BF"/>
          </w:tcPr>
          <w:p w:rsidR="005B0C0D" w:rsidRDefault="005B0C0D" w:rsidP="00F65BA5"/>
        </w:tc>
        <w:tc>
          <w:tcPr>
            <w:tcW w:w="334" w:type="dxa"/>
            <w:shd w:val="clear" w:color="auto" w:fill="BFBFBF" w:themeFill="background1" w:themeFillShade="BF"/>
          </w:tcPr>
          <w:p w:rsidR="005B0C0D" w:rsidRDefault="005B0C0D" w:rsidP="00422888"/>
        </w:tc>
        <w:tc>
          <w:tcPr>
            <w:tcW w:w="818" w:type="dxa"/>
            <w:shd w:val="clear" w:color="auto" w:fill="BFBFBF" w:themeFill="background1" w:themeFillShade="BF"/>
          </w:tcPr>
          <w:p w:rsidR="005B0C0D" w:rsidRDefault="005B0C0D" w:rsidP="00422888">
            <w:r>
              <w:t>1</w:t>
            </w:r>
          </w:p>
        </w:tc>
        <w:tc>
          <w:tcPr>
            <w:tcW w:w="5076" w:type="dxa"/>
            <w:shd w:val="clear" w:color="auto" w:fill="BFBFBF" w:themeFill="background1" w:themeFillShade="BF"/>
          </w:tcPr>
          <w:p w:rsidR="005B0C0D" w:rsidRDefault="005B0C0D" w:rsidP="00422888">
            <w:r w:rsidRPr="00D61771">
              <w:rPr>
                <w:b/>
                <w:u w:val="single"/>
              </w:rPr>
              <w:t>Reading</w:t>
            </w:r>
            <w:r>
              <w:t>/Fluency. Students read grade-level text with fluency and comprehension. Students are expected to adjust fluency when reading aloud grade-level text based on the reading purpose and the nature of the text.</w:t>
            </w:r>
          </w:p>
        </w:tc>
        <w:tc>
          <w:tcPr>
            <w:tcW w:w="5187" w:type="dxa"/>
            <w:shd w:val="clear" w:color="auto" w:fill="FFFFFF" w:themeFill="background1"/>
          </w:tcPr>
          <w:p w:rsidR="00304431" w:rsidRDefault="00304431" w:rsidP="00304431">
            <w:r>
              <w:t>Ways to get better at making reading aloud sound like natural speech:</w:t>
            </w:r>
          </w:p>
          <w:p w:rsidR="00304431" w:rsidRDefault="000C1CFE" w:rsidP="00304431">
            <w:pPr>
              <w:pStyle w:val="ListParagraph"/>
              <w:numPr>
                <w:ilvl w:val="0"/>
                <w:numId w:val="9"/>
              </w:numPr>
            </w:pPr>
            <w:hyperlink r:id="rId9" w:history="1">
              <w:r w:rsidR="00304431" w:rsidRPr="00076CFB">
                <w:rPr>
                  <w:rStyle w:val="Hyperlink"/>
                </w:rPr>
                <w:t>Textbook on CD</w:t>
              </w:r>
            </w:hyperlink>
          </w:p>
          <w:p w:rsidR="00912910" w:rsidRPr="00912910" w:rsidRDefault="000C1CFE" w:rsidP="00912910">
            <w:pPr>
              <w:pStyle w:val="ListParagraph"/>
              <w:numPr>
                <w:ilvl w:val="0"/>
                <w:numId w:val="9"/>
              </w:numPr>
              <w:rPr>
                <w:rStyle w:val="Hyperlink"/>
                <w:color w:val="auto"/>
                <w:u w:val="none"/>
              </w:rPr>
            </w:pPr>
            <w:hyperlink r:id="rId10" w:history="1">
              <w:r w:rsidR="00304431" w:rsidRPr="00076CFB">
                <w:rPr>
                  <w:rStyle w:val="Hyperlink"/>
                </w:rPr>
                <w:t>Partner Reading</w:t>
              </w:r>
            </w:hyperlink>
            <w:r w:rsidR="00912910">
              <w:rPr>
                <w:rStyle w:val="Hyperlink"/>
              </w:rPr>
              <w:t xml:space="preserve"> </w:t>
            </w:r>
          </w:p>
          <w:p w:rsidR="005B0C0D" w:rsidRDefault="000C1CFE" w:rsidP="00912910">
            <w:pPr>
              <w:pStyle w:val="ListParagraph"/>
              <w:numPr>
                <w:ilvl w:val="0"/>
                <w:numId w:val="9"/>
              </w:numPr>
            </w:pPr>
            <w:hyperlink r:id="rId11" w:history="1">
              <w:r w:rsidR="00304431" w:rsidRPr="00076CFB">
                <w:rPr>
                  <w:rStyle w:val="Hyperlink"/>
                </w:rPr>
                <w:t>Rereading Think-Aloud</w:t>
              </w:r>
            </w:hyperlink>
          </w:p>
        </w:tc>
        <w:tc>
          <w:tcPr>
            <w:tcW w:w="2851" w:type="dxa"/>
            <w:shd w:val="clear" w:color="auto" w:fill="BFBFBF" w:themeFill="background1" w:themeFillShade="BF"/>
          </w:tcPr>
          <w:p w:rsidR="005B0C0D" w:rsidRDefault="0084407D" w:rsidP="00F65BA5">
            <w:r>
              <w:t xml:space="preserve"> </w:t>
            </w:r>
            <w:r w:rsidR="007F065E" w:rsidRPr="007F065E">
              <w:t>I can read and understand grade-level texts.</w:t>
            </w:r>
          </w:p>
        </w:tc>
      </w:tr>
      <w:tr w:rsidR="004B1906" w:rsidTr="003E57BD">
        <w:tc>
          <w:tcPr>
            <w:tcW w:w="350" w:type="dxa"/>
            <w:shd w:val="clear" w:color="auto" w:fill="BFBFBF" w:themeFill="background1" w:themeFillShade="BF"/>
          </w:tcPr>
          <w:p w:rsidR="004B1906" w:rsidRDefault="004B1906" w:rsidP="00F65BA5"/>
        </w:tc>
        <w:tc>
          <w:tcPr>
            <w:tcW w:w="334" w:type="dxa"/>
            <w:shd w:val="clear" w:color="auto" w:fill="BFBFBF" w:themeFill="background1" w:themeFillShade="BF"/>
          </w:tcPr>
          <w:p w:rsidR="004B1906" w:rsidRDefault="004B1906" w:rsidP="00422888"/>
        </w:tc>
        <w:tc>
          <w:tcPr>
            <w:tcW w:w="818" w:type="dxa"/>
            <w:shd w:val="clear" w:color="auto" w:fill="BFBFBF" w:themeFill="background1" w:themeFillShade="BF"/>
          </w:tcPr>
          <w:p w:rsidR="004B1906" w:rsidRDefault="004B1906" w:rsidP="00422888">
            <w:r>
              <w:t>2</w:t>
            </w:r>
          </w:p>
        </w:tc>
        <w:tc>
          <w:tcPr>
            <w:tcW w:w="5076" w:type="dxa"/>
            <w:shd w:val="clear" w:color="auto" w:fill="BFBFBF" w:themeFill="background1" w:themeFillShade="BF"/>
          </w:tcPr>
          <w:p w:rsidR="004B1906" w:rsidRDefault="004B1906" w:rsidP="00422888">
            <w:r w:rsidRPr="00D61771">
              <w:rPr>
                <w:b/>
                <w:u w:val="single"/>
              </w:rPr>
              <w:t>Reading</w:t>
            </w:r>
            <w:r w:rsidRPr="00815B72">
              <w:t>/Vocabulary Development. Students understand new vocabulary and use it when reading and writing. Students are expected to:</w:t>
            </w:r>
            <w:r w:rsidRPr="00815B72">
              <w:tab/>
            </w:r>
            <w:r w:rsidRPr="00815B72">
              <w:tab/>
            </w:r>
          </w:p>
        </w:tc>
        <w:tc>
          <w:tcPr>
            <w:tcW w:w="5187" w:type="dxa"/>
            <w:vMerge w:val="restart"/>
            <w:shd w:val="clear" w:color="auto" w:fill="FFFFFF" w:themeFill="background1"/>
          </w:tcPr>
          <w:p w:rsidR="004B1906" w:rsidRDefault="004B1906" w:rsidP="00304431">
            <w:r>
              <w:t>U</w:t>
            </w:r>
            <w:r w:rsidRPr="00815B72">
              <w:t>nderstand new vocabulary</w:t>
            </w:r>
            <w:r>
              <w:t>:</w:t>
            </w:r>
            <w:r w:rsidRPr="00815B72">
              <w:t xml:space="preserve"> </w:t>
            </w:r>
          </w:p>
          <w:p w:rsidR="004B1906" w:rsidRDefault="000C1CFE" w:rsidP="00304431">
            <w:pPr>
              <w:pStyle w:val="ListParagraph"/>
              <w:numPr>
                <w:ilvl w:val="0"/>
                <w:numId w:val="11"/>
              </w:numPr>
            </w:pPr>
            <w:hyperlink r:id="rId12" w:history="1">
              <w:proofErr w:type="spellStart"/>
              <w:r w:rsidR="004B1906" w:rsidRPr="00061413">
                <w:rPr>
                  <w:rStyle w:val="Hyperlink"/>
                </w:rPr>
                <w:t>Frayer</w:t>
              </w:r>
              <w:proofErr w:type="spellEnd"/>
              <w:r w:rsidR="004B1906" w:rsidRPr="00061413">
                <w:rPr>
                  <w:rStyle w:val="Hyperlink"/>
                </w:rPr>
                <w:t xml:space="preserve"> Model</w:t>
              </w:r>
            </w:hyperlink>
          </w:p>
          <w:p w:rsidR="004B1906" w:rsidRDefault="004B1906" w:rsidP="00304431">
            <w:pPr>
              <w:ind w:firstLine="720"/>
            </w:pPr>
          </w:p>
          <w:p w:rsidR="004B1906" w:rsidRDefault="004B1906" w:rsidP="00304431">
            <w:r>
              <w:t>Use roots and affixes to figure out what words mean:</w:t>
            </w:r>
          </w:p>
          <w:p w:rsidR="004B1906" w:rsidRDefault="000C1CFE" w:rsidP="00304431">
            <w:pPr>
              <w:pStyle w:val="ListParagraph"/>
              <w:numPr>
                <w:ilvl w:val="0"/>
                <w:numId w:val="10"/>
              </w:numPr>
            </w:pPr>
            <w:hyperlink r:id="rId13" w:history="1">
              <w:r w:rsidR="004B1906" w:rsidRPr="00061413">
                <w:rPr>
                  <w:rStyle w:val="Hyperlink"/>
                </w:rPr>
                <w:t>Latin and Greek Roots</w:t>
              </w:r>
            </w:hyperlink>
          </w:p>
          <w:p w:rsidR="004B1906" w:rsidRDefault="004B1906" w:rsidP="00304431"/>
          <w:p w:rsidR="004B1906" w:rsidRDefault="004B1906" w:rsidP="00304431">
            <w:r>
              <w:t>Use context to figure out what unfamiliar or multiple meaning words mean:</w:t>
            </w:r>
          </w:p>
          <w:p w:rsidR="004B1906" w:rsidRDefault="000C1CFE" w:rsidP="00304431">
            <w:pPr>
              <w:pStyle w:val="ListParagraph"/>
              <w:numPr>
                <w:ilvl w:val="0"/>
                <w:numId w:val="10"/>
              </w:numPr>
            </w:pPr>
            <w:hyperlink r:id="rId14" w:history="1">
              <w:r w:rsidR="004B1906" w:rsidRPr="00061413">
                <w:rPr>
                  <w:rStyle w:val="Hyperlink"/>
                </w:rPr>
                <w:t>Context Clues Worksheet</w:t>
              </w:r>
            </w:hyperlink>
          </w:p>
          <w:p w:rsidR="004B1906" w:rsidRDefault="004B1906" w:rsidP="00304431"/>
          <w:p w:rsidR="004B1906" w:rsidRDefault="004B1906" w:rsidP="00304431">
            <w:r>
              <w:t>Use print and electronic resources to learn about words:</w:t>
            </w:r>
          </w:p>
          <w:p w:rsidR="004B1906" w:rsidRDefault="000C1CFE" w:rsidP="00304431">
            <w:pPr>
              <w:pStyle w:val="ListParagraph"/>
              <w:numPr>
                <w:ilvl w:val="0"/>
                <w:numId w:val="10"/>
              </w:numPr>
            </w:pPr>
            <w:hyperlink r:id="rId15" w:history="1">
              <w:r w:rsidR="004B1906" w:rsidRPr="00061413">
                <w:rPr>
                  <w:rStyle w:val="Hyperlink"/>
                </w:rPr>
                <w:t>Online Dictionary</w:t>
              </w:r>
            </w:hyperlink>
          </w:p>
          <w:p w:rsidR="004B1906" w:rsidRDefault="004B1906" w:rsidP="00304431"/>
          <w:p w:rsidR="004B1906" w:rsidRDefault="004B1906" w:rsidP="00304431">
            <w:r>
              <w:t>Know what foreign words and phrases like "RSVP and "</w:t>
            </w:r>
            <w:proofErr w:type="spellStart"/>
            <w:r>
              <w:t>que</w:t>
            </w:r>
            <w:proofErr w:type="spellEnd"/>
            <w:r>
              <w:t xml:space="preserve"> sera </w:t>
            </w:r>
            <w:proofErr w:type="spellStart"/>
            <w:r>
              <w:t>sera</w:t>
            </w:r>
            <w:proofErr w:type="spellEnd"/>
            <w:r>
              <w:t>" mean:</w:t>
            </w:r>
          </w:p>
          <w:p w:rsidR="004B1906" w:rsidRDefault="000C1CFE" w:rsidP="00304431">
            <w:pPr>
              <w:pStyle w:val="ListParagraph"/>
              <w:numPr>
                <w:ilvl w:val="0"/>
                <w:numId w:val="10"/>
              </w:numPr>
            </w:pPr>
            <w:hyperlink r:id="rId16" w:history="1">
              <w:r w:rsidR="004B1906" w:rsidRPr="00061413">
                <w:rPr>
                  <w:rStyle w:val="Hyperlink"/>
                </w:rPr>
                <w:t>Common Foreign Words and Phrases Flashcards</w:t>
              </w:r>
            </w:hyperlink>
            <w:r w:rsidR="004B1906">
              <w:t xml:space="preserve"> </w:t>
            </w:r>
          </w:p>
          <w:p w:rsidR="004B1906" w:rsidRDefault="004B1906" w:rsidP="00304431"/>
          <w:p w:rsidR="004B1906" w:rsidRDefault="004B1906" w:rsidP="00304431">
            <w:r>
              <w:t>Understand that analogies are about relationships between sets of words:</w:t>
            </w:r>
          </w:p>
          <w:p w:rsidR="004B1906" w:rsidRDefault="004B1906" w:rsidP="00304431">
            <w:r>
              <w:t xml:space="preserve">Compare to ratios in math -- the relationship between the first set of words is the same as the relationship </w:t>
            </w:r>
            <w:r>
              <w:lastRenderedPageBreak/>
              <w:t>between the second set.</w:t>
            </w:r>
          </w:p>
          <w:p w:rsidR="004B1906" w:rsidRDefault="004B1906" w:rsidP="00304431">
            <w:pPr>
              <w:pStyle w:val="ListParagraph"/>
            </w:pPr>
            <w:r>
              <w:t xml:space="preserve">  </w:t>
            </w:r>
          </w:p>
          <w:p w:rsidR="004B1906" w:rsidRDefault="004B1906" w:rsidP="00422888"/>
          <w:p w:rsidR="004B1906" w:rsidRDefault="004B1906" w:rsidP="00304431"/>
          <w:p w:rsidR="004B1906" w:rsidRDefault="004B1906" w:rsidP="00422888"/>
          <w:p w:rsidR="004B1906" w:rsidRDefault="004B1906" w:rsidP="00422888"/>
          <w:p w:rsidR="004B1906" w:rsidRDefault="004B1906" w:rsidP="00422888"/>
          <w:p w:rsidR="004B1906" w:rsidRDefault="004B1906" w:rsidP="00422888"/>
        </w:tc>
        <w:tc>
          <w:tcPr>
            <w:tcW w:w="2851" w:type="dxa"/>
            <w:shd w:val="clear" w:color="auto" w:fill="BFBFBF" w:themeFill="background1" w:themeFillShade="BF"/>
          </w:tcPr>
          <w:p w:rsidR="004B1906" w:rsidRDefault="004B1906" w:rsidP="007F065E">
            <w:r>
              <w:lastRenderedPageBreak/>
              <w:t xml:space="preserve"> </w:t>
            </w:r>
            <w:r w:rsidRPr="007F065E">
              <w:t>I can also adjust my reading rate depending on my audience and type of text.</w:t>
            </w:r>
          </w:p>
        </w:tc>
      </w:tr>
      <w:tr w:rsidR="004B1906" w:rsidTr="003E57BD">
        <w:tc>
          <w:tcPr>
            <w:tcW w:w="350" w:type="dxa"/>
            <w:shd w:val="clear" w:color="auto" w:fill="BFBFBF" w:themeFill="background1" w:themeFillShade="BF"/>
          </w:tcPr>
          <w:p w:rsidR="004B1906" w:rsidRDefault="004B1906" w:rsidP="00F65BA5">
            <w:r>
              <w:t>R</w:t>
            </w:r>
          </w:p>
        </w:tc>
        <w:tc>
          <w:tcPr>
            <w:tcW w:w="334" w:type="dxa"/>
            <w:shd w:val="clear" w:color="auto" w:fill="BFBFBF" w:themeFill="background1" w:themeFillShade="BF"/>
          </w:tcPr>
          <w:p w:rsidR="004B1906" w:rsidRDefault="004B1906" w:rsidP="00422888"/>
        </w:tc>
        <w:tc>
          <w:tcPr>
            <w:tcW w:w="818" w:type="dxa"/>
            <w:shd w:val="clear" w:color="auto" w:fill="BFBFBF" w:themeFill="background1" w:themeFillShade="BF"/>
          </w:tcPr>
          <w:p w:rsidR="004B1906" w:rsidRDefault="004B1906" w:rsidP="00422888">
            <w:r>
              <w:t>2A</w:t>
            </w:r>
          </w:p>
        </w:tc>
        <w:tc>
          <w:tcPr>
            <w:tcW w:w="5076" w:type="dxa"/>
            <w:shd w:val="clear" w:color="auto" w:fill="BFBFBF" w:themeFill="background1" w:themeFillShade="BF"/>
          </w:tcPr>
          <w:p w:rsidR="004B1906" w:rsidRDefault="004B1906" w:rsidP="00422888">
            <w:r>
              <w:t>determine the meaning of grade-level academic English words derived from Latin, Greek, or other linguistic roots and affixes;</w:t>
            </w:r>
          </w:p>
        </w:tc>
        <w:tc>
          <w:tcPr>
            <w:tcW w:w="5187" w:type="dxa"/>
            <w:vMerge/>
            <w:shd w:val="clear" w:color="auto" w:fill="FFFFFF" w:themeFill="background1"/>
          </w:tcPr>
          <w:p w:rsidR="004B1906" w:rsidRDefault="004B1906" w:rsidP="00422888"/>
        </w:tc>
        <w:tc>
          <w:tcPr>
            <w:tcW w:w="2851" w:type="dxa"/>
            <w:shd w:val="clear" w:color="auto" w:fill="BFBFBF" w:themeFill="background1" w:themeFillShade="BF"/>
          </w:tcPr>
          <w:p w:rsidR="004B1906" w:rsidRDefault="004B1906" w:rsidP="0084407D">
            <w:r w:rsidRPr="007F065E">
              <w:t>I will determine the meaning of grade-level academic English words that come from Latin, Greek, or other languages.</w:t>
            </w:r>
          </w:p>
        </w:tc>
      </w:tr>
      <w:tr w:rsidR="004B1906" w:rsidTr="003E57BD">
        <w:tc>
          <w:tcPr>
            <w:tcW w:w="350" w:type="dxa"/>
            <w:shd w:val="clear" w:color="auto" w:fill="BFBFBF" w:themeFill="background1" w:themeFillShade="BF"/>
          </w:tcPr>
          <w:p w:rsidR="004B1906" w:rsidRDefault="004B1906" w:rsidP="00F65BA5">
            <w:r>
              <w:t>R</w:t>
            </w:r>
          </w:p>
        </w:tc>
        <w:tc>
          <w:tcPr>
            <w:tcW w:w="334" w:type="dxa"/>
            <w:shd w:val="clear" w:color="auto" w:fill="BFBFBF" w:themeFill="background1" w:themeFillShade="BF"/>
          </w:tcPr>
          <w:p w:rsidR="004B1906" w:rsidRDefault="004B1906" w:rsidP="00422888"/>
        </w:tc>
        <w:tc>
          <w:tcPr>
            <w:tcW w:w="818" w:type="dxa"/>
            <w:shd w:val="clear" w:color="auto" w:fill="BFBFBF" w:themeFill="background1" w:themeFillShade="BF"/>
          </w:tcPr>
          <w:p w:rsidR="004B1906" w:rsidRDefault="004B1906" w:rsidP="00422888">
            <w:r>
              <w:t>2B</w:t>
            </w:r>
          </w:p>
        </w:tc>
        <w:tc>
          <w:tcPr>
            <w:tcW w:w="5076" w:type="dxa"/>
            <w:shd w:val="clear" w:color="auto" w:fill="BFBFBF" w:themeFill="background1" w:themeFillShade="BF"/>
          </w:tcPr>
          <w:p w:rsidR="004B1906" w:rsidRDefault="004B1906" w:rsidP="00422888">
            <w:r>
              <w:t>use context (e.g., cause and effect or compare and contrast organizational text structures) to determine or clarify the meaning of unfamiliar or multiple meaning words;</w:t>
            </w:r>
          </w:p>
        </w:tc>
        <w:tc>
          <w:tcPr>
            <w:tcW w:w="5187" w:type="dxa"/>
            <w:vMerge/>
            <w:shd w:val="clear" w:color="auto" w:fill="FFFFFF" w:themeFill="background1"/>
          </w:tcPr>
          <w:p w:rsidR="004B1906" w:rsidRDefault="004B1906" w:rsidP="00422888"/>
        </w:tc>
        <w:tc>
          <w:tcPr>
            <w:tcW w:w="2851" w:type="dxa"/>
            <w:shd w:val="clear" w:color="auto" w:fill="BFBFBF" w:themeFill="background1" w:themeFillShade="BF"/>
          </w:tcPr>
          <w:p w:rsidR="004B1906" w:rsidRDefault="004B1906" w:rsidP="00F65BA5">
            <w:r w:rsidRPr="007F065E">
              <w:t>I can use words and clues from the passage to figure out the meaning of unfamiliar words</w:t>
            </w:r>
            <w:r>
              <w:t>.</w:t>
            </w:r>
          </w:p>
        </w:tc>
      </w:tr>
      <w:tr w:rsidR="004B1906" w:rsidTr="003E57BD">
        <w:tc>
          <w:tcPr>
            <w:tcW w:w="350" w:type="dxa"/>
            <w:shd w:val="clear" w:color="auto" w:fill="BFBFBF" w:themeFill="background1" w:themeFillShade="BF"/>
          </w:tcPr>
          <w:p w:rsidR="004B1906" w:rsidRDefault="004B1906" w:rsidP="00F65BA5"/>
        </w:tc>
        <w:tc>
          <w:tcPr>
            <w:tcW w:w="334" w:type="dxa"/>
            <w:shd w:val="clear" w:color="auto" w:fill="BFBFBF" w:themeFill="background1" w:themeFillShade="BF"/>
          </w:tcPr>
          <w:p w:rsidR="004B1906" w:rsidRDefault="004B1906" w:rsidP="00422888"/>
        </w:tc>
        <w:tc>
          <w:tcPr>
            <w:tcW w:w="818" w:type="dxa"/>
            <w:shd w:val="clear" w:color="auto" w:fill="BFBFBF" w:themeFill="background1" w:themeFillShade="BF"/>
          </w:tcPr>
          <w:p w:rsidR="004B1906" w:rsidRDefault="004B1906" w:rsidP="00422888">
            <w:r>
              <w:t>2C</w:t>
            </w:r>
          </w:p>
        </w:tc>
        <w:tc>
          <w:tcPr>
            <w:tcW w:w="5076" w:type="dxa"/>
            <w:shd w:val="clear" w:color="auto" w:fill="BFBFBF" w:themeFill="background1" w:themeFillShade="BF"/>
          </w:tcPr>
          <w:p w:rsidR="004B1906" w:rsidRDefault="004B1906" w:rsidP="00422888">
            <w:r>
              <w:t xml:space="preserve">complete analogies that describe part to whole or whole to part (e.g., </w:t>
            </w:r>
            <w:proofErr w:type="spellStart"/>
            <w:r>
              <w:t>ink:pen</w:t>
            </w:r>
            <w:proofErr w:type="spellEnd"/>
            <w:r>
              <w:t xml:space="preserve"> as page: ____ or </w:t>
            </w:r>
            <w:proofErr w:type="spellStart"/>
            <w:r>
              <w:t>pen:ink</w:t>
            </w:r>
            <w:proofErr w:type="spellEnd"/>
            <w:r>
              <w:t xml:space="preserve"> as book: _____);</w:t>
            </w:r>
          </w:p>
        </w:tc>
        <w:tc>
          <w:tcPr>
            <w:tcW w:w="5187" w:type="dxa"/>
            <w:vMerge/>
            <w:shd w:val="clear" w:color="auto" w:fill="FFFFFF" w:themeFill="background1"/>
          </w:tcPr>
          <w:p w:rsidR="004B1906" w:rsidRDefault="004B1906" w:rsidP="00422888"/>
        </w:tc>
        <w:tc>
          <w:tcPr>
            <w:tcW w:w="2851" w:type="dxa"/>
            <w:shd w:val="clear" w:color="auto" w:fill="BFBFBF" w:themeFill="background1" w:themeFillShade="BF"/>
          </w:tcPr>
          <w:p w:rsidR="004B1906" w:rsidRDefault="004B1906" w:rsidP="00F65BA5">
            <w:r w:rsidRPr="007F065E">
              <w:t>I can complete analogies that compare the relationships between words and concepts using part of something to the whole or whole to the part.</w:t>
            </w:r>
          </w:p>
        </w:tc>
      </w:tr>
      <w:tr w:rsidR="004B1906" w:rsidTr="00422888">
        <w:tc>
          <w:tcPr>
            <w:tcW w:w="350" w:type="dxa"/>
            <w:tcBorders>
              <w:bottom w:val="single" w:sz="4" w:space="0" w:color="auto"/>
            </w:tcBorders>
            <w:shd w:val="clear" w:color="auto" w:fill="BFBFBF" w:themeFill="background1" w:themeFillShade="BF"/>
          </w:tcPr>
          <w:p w:rsidR="004B1906" w:rsidRDefault="004B1906" w:rsidP="00F65BA5"/>
        </w:tc>
        <w:tc>
          <w:tcPr>
            <w:tcW w:w="334" w:type="dxa"/>
            <w:tcBorders>
              <w:bottom w:val="single" w:sz="4" w:space="0" w:color="auto"/>
            </w:tcBorders>
            <w:shd w:val="clear" w:color="auto" w:fill="BFBFBF" w:themeFill="background1" w:themeFillShade="BF"/>
          </w:tcPr>
          <w:p w:rsidR="004B1906" w:rsidRDefault="004B1906" w:rsidP="00422888"/>
        </w:tc>
        <w:tc>
          <w:tcPr>
            <w:tcW w:w="818" w:type="dxa"/>
            <w:tcBorders>
              <w:bottom w:val="single" w:sz="4" w:space="0" w:color="auto"/>
            </w:tcBorders>
            <w:shd w:val="clear" w:color="auto" w:fill="BFBFBF" w:themeFill="background1" w:themeFillShade="BF"/>
          </w:tcPr>
          <w:p w:rsidR="004B1906" w:rsidRDefault="004B1906" w:rsidP="00422888">
            <w:r>
              <w:t>2D</w:t>
            </w:r>
          </w:p>
        </w:tc>
        <w:tc>
          <w:tcPr>
            <w:tcW w:w="5076" w:type="dxa"/>
            <w:tcBorders>
              <w:bottom w:val="single" w:sz="4" w:space="0" w:color="auto"/>
            </w:tcBorders>
            <w:shd w:val="clear" w:color="auto" w:fill="BFBFBF" w:themeFill="background1" w:themeFillShade="BF"/>
          </w:tcPr>
          <w:p w:rsidR="004B1906" w:rsidRDefault="004B1906" w:rsidP="00422888">
            <w:r>
              <w:t xml:space="preserve">explain the meaning of foreign words and phrases commonly used in written English (e.g., RSVP, </w:t>
            </w:r>
            <w:proofErr w:type="spellStart"/>
            <w:r>
              <w:t>que</w:t>
            </w:r>
            <w:proofErr w:type="spellEnd"/>
            <w:r>
              <w:t xml:space="preserve"> sera sera); and</w:t>
            </w:r>
          </w:p>
        </w:tc>
        <w:tc>
          <w:tcPr>
            <w:tcW w:w="5187" w:type="dxa"/>
            <w:vMerge/>
            <w:shd w:val="clear" w:color="auto" w:fill="FFFFFF" w:themeFill="background1"/>
          </w:tcPr>
          <w:p w:rsidR="004B1906" w:rsidRDefault="004B1906" w:rsidP="00422888"/>
        </w:tc>
        <w:tc>
          <w:tcPr>
            <w:tcW w:w="2851" w:type="dxa"/>
            <w:tcBorders>
              <w:bottom w:val="single" w:sz="4" w:space="0" w:color="auto"/>
            </w:tcBorders>
            <w:shd w:val="clear" w:color="auto" w:fill="BFBFBF" w:themeFill="background1" w:themeFillShade="BF"/>
          </w:tcPr>
          <w:p w:rsidR="004B1906" w:rsidRDefault="004B1906" w:rsidP="00F65BA5">
            <w:r w:rsidRPr="007F065E">
              <w:t>I can explain the meaning of foreign words and phrases commonly used in Englis</w:t>
            </w:r>
            <w:r>
              <w:t>h</w:t>
            </w:r>
          </w:p>
        </w:tc>
      </w:tr>
      <w:tr w:rsidR="004B1906" w:rsidTr="003E57BD">
        <w:tc>
          <w:tcPr>
            <w:tcW w:w="350" w:type="dxa"/>
            <w:shd w:val="clear" w:color="auto" w:fill="BFBFBF" w:themeFill="background1" w:themeFillShade="BF"/>
          </w:tcPr>
          <w:p w:rsidR="004B1906" w:rsidRDefault="004B1906" w:rsidP="00F65BA5">
            <w:r>
              <w:t>R</w:t>
            </w:r>
          </w:p>
        </w:tc>
        <w:tc>
          <w:tcPr>
            <w:tcW w:w="334" w:type="dxa"/>
            <w:shd w:val="clear" w:color="auto" w:fill="BFBFBF" w:themeFill="background1" w:themeFillShade="BF"/>
          </w:tcPr>
          <w:p w:rsidR="004B1906" w:rsidRDefault="004B1906" w:rsidP="00422888"/>
        </w:tc>
        <w:tc>
          <w:tcPr>
            <w:tcW w:w="818" w:type="dxa"/>
            <w:shd w:val="clear" w:color="auto" w:fill="BFBFBF" w:themeFill="background1" w:themeFillShade="BF"/>
          </w:tcPr>
          <w:p w:rsidR="004B1906" w:rsidRDefault="004B1906" w:rsidP="00422888">
            <w:r>
              <w:t>2E</w:t>
            </w:r>
          </w:p>
        </w:tc>
        <w:tc>
          <w:tcPr>
            <w:tcW w:w="5076" w:type="dxa"/>
            <w:shd w:val="clear" w:color="auto" w:fill="BFBFBF" w:themeFill="background1" w:themeFillShade="BF"/>
          </w:tcPr>
          <w:p w:rsidR="004B1906" w:rsidRDefault="004B1906" w:rsidP="00451F85">
            <w:proofErr w:type="gramStart"/>
            <w:r>
              <w:t>use</w:t>
            </w:r>
            <w:proofErr w:type="gramEnd"/>
            <w:r>
              <w:t xml:space="preserve"> a dictionary, a glossary, or a thesaurus (printed or electronic) to determine the meanings, syllabication, </w:t>
            </w:r>
            <w:r>
              <w:lastRenderedPageBreak/>
              <w:t>pronunciations, alternate word choices, and parts of speech of words.</w:t>
            </w:r>
          </w:p>
        </w:tc>
        <w:tc>
          <w:tcPr>
            <w:tcW w:w="5187" w:type="dxa"/>
            <w:vMerge/>
            <w:shd w:val="clear" w:color="auto" w:fill="FFFFFF" w:themeFill="background1"/>
          </w:tcPr>
          <w:p w:rsidR="004B1906" w:rsidRDefault="004B1906" w:rsidP="00422888"/>
        </w:tc>
        <w:tc>
          <w:tcPr>
            <w:tcW w:w="2851" w:type="dxa"/>
            <w:shd w:val="clear" w:color="auto" w:fill="BFBFBF" w:themeFill="background1" w:themeFillShade="BF"/>
          </w:tcPr>
          <w:p w:rsidR="004B1906" w:rsidRDefault="004B1906" w:rsidP="00451F85">
            <w:r w:rsidRPr="007F065E">
              <w:t xml:space="preserve">I can use a variety of sources, both printed and electronic, </w:t>
            </w:r>
            <w:r w:rsidRPr="007F065E">
              <w:lastRenderedPageBreak/>
              <w:t>to determine word meanings, syllables, pronunciation, synonyms, antonyms, and parts of speech.</w:t>
            </w:r>
          </w:p>
          <w:p w:rsidR="004B1906" w:rsidRDefault="004B1906" w:rsidP="00451F85"/>
          <w:p w:rsidR="004B1906" w:rsidRDefault="004B1906" w:rsidP="00F65BA5"/>
          <w:p w:rsidR="004B1906" w:rsidRDefault="004B1906" w:rsidP="00F65BA5"/>
        </w:tc>
      </w:tr>
      <w:tr w:rsidR="004B1906" w:rsidTr="00FF03B7">
        <w:tc>
          <w:tcPr>
            <w:tcW w:w="350" w:type="dxa"/>
          </w:tcPr>
          <w:p w:rsidR="004B1906" w:rsidRDefault="004B1906" w:rsidP="00F65BA5"/>
        </w:tc>
        <w:tc>
          <w:tcPr>
            <w:tcW w:w="334" w:type="dxa"/>
          </w:tcPr>
          <w:p w:rsidR="004B1906" w:rsidRDefault="004B1906" w:rsidP="00F65BA5"/>
        </w:tc>
        <w:tc>
          <w:tcPr>
            <w:tcW w:w="818" w:type="dxa"/>
          </w:tcPr>
          <w:p w:rsidR="004B1906" w:rsidRDefault="004F7A65" w:rsidP="00F65BA5">
            <w:r>
              <w:t>6</w:t>
            </w:r>
          </w:p>
        </w:tc>
        <w:tc>
          <w:tcPr>
            <w:tcW w:w="5076" w:type="dxa"/>
          </w:tcPr>
          <w:p w:rsidR="004B1906" w:rsidRPr="008016D2" w:rsidRDefault="004B1906" w:rsidP="00F65BA5">
            <w:r w:rsidRPr="00585F6A">
              <w:rPr>
                <w:b/>
                <w:u w:val="single"/>
              </w:rPr>
              <w:t>Reading</w:t>
            </w:r>
            <w:r w:rsidRPr="00585F6A">
              <w:t>/Comprehension of Literary Text/Fiction. Students understand, make inferences and draw conclusions about the structure and elements of fiction and provide evidence from text to support their understanding. Students are expected to:</w:t>
            </w:r>
            <w:r w:rsidRPr="00585F6A">
              <w:tab/>
            </w:r>
          </w:p>
        </w:tc>
        <w:tc>
          <w:tcPr>
            <w:tcW w:w="5187" w:type="dxa"/>
            <w:vMerge w:val="restart"/>
          </w:tcPr>
          <w:p w:rsidR="004B1906" w:rsidRDefault="004B1906" w:rsidP="007F065E">
            <w:pPr>
              <w:pStyle w:val="ListParagraph"/>
              <w:numPr>
                <w:ilvl w:val="0"/>
                <w:numId w:val="4"/>
              </w:numPr>
            </w:pPr>
            <w:r>
              <w:t>Story Elements Resources:</w:t>
            </w:r>
          </w:p>
          <w:p w:rsidR="004B1906" w:rsidRDefault="000C1CFE" w:rsidP="004B1906">
            <w:pPr>
              <w:pStyle w:val="ListParagraph"/>
              <w:numPr>
                <w:ilvl w:val="1"/>
                <w:numId w:val="4"/>
              </w:numPr>
            </w:pPr>
            <w:hyperlink r:id="rId17" w:history="1">
              <w:r w:rsidR="004B1906" w:rsidRPr="004B1906">
                <w:rPr>
                  <w:rStyle w:val="Hyperlink"/>
                </w:rPr>
                <w:t>Cinderella Interactive</w:t>
              </w:r>
            </w:hyperlink>
            <w:r w:rsidR="004B1906">
              <w:t xml:space="preserve"> </w:t>
            </w:r>
          </w:p>
          <w:p w:rsidR="004B1906" w:rsidRDefault="004B1906" w:rsidP="004B1906">
            <w:pPr>
              <w:pStyle w:val="ListParagraph"/>
              <w:numPr>
                <w:ilvl w:val="1"/>
                <w:numId w:val="4"/>
              </w:numPr>
            </w:pPr>
            <w:r>
              <w:t xml:space="preserve">Teaching </w:t>
            </w:r>
            <w:r w:rsidR="004F7A65">
              <w:t xml:space="preserve">story elements </w:t>
            </w:r>
            <w:r>
              <w:t>with picture books</w:t>
            </w:r>
            <w:r w:rsidR="004F7A65">
              <w:t xml:space="preserve">:  </w:t>
            </w:r>
            <w:hyperlink r:id="rId18" w:history="1">
              <w:r w:rsidR="004F7A65" w:rsidRPr="004F7A65">
                <w:rPr>
                  <w:rStyle w:val="Hyperlink"/>
                </w:rPr>
                <w:t>Link1</w:t>
              </w:r>
            </w:hyperlink>
            <w:r w:rsidR="004F7A65">
              <w:t xml:space="preserve">, </w:t>
            </w:r>
            <w:hyperlink r:id="rId19" w:history="1">
              <w:r w:rsidR="004F7A65" w:rsidRPr="004F7A65">
                <w:rPr>
                  <w:rStyle w:val="Hyperlink"/>
                </w:rPr>
                <w:t>Link2</w:t>
              </w:r>
            </w:hyperlink>
          </w:p>
          <w:p w:rsidR="004B1906" w:rsidRDefault="000C1CFE" w:rsidP="004B1906">
            <w:pPr>
              <w:pStyle w:val="ListParagraph"/>
              <w:numPr>
                <w:ilvl w:val="1"/>
                <w:numId w:val="4"/>
              </w:numPr>
            </w:pPr>
            <w:hyperlink r:id="rId20" w:history="1">
              <w:r w:rsidR="004B1906" w:rsidRPr="004B1906">
                <w:rPr>
                  <w:rStyle w:val="Hyperlink"/>
                </w:rPr>
                <w:t>Plot line</w:t>
              </w:r>
            </w:hyperlink>
          </w:p>
          <w:p w:rsidR="004B1906" w:rsidRDefault="000C1CFE" w:rsidP="004B1906">
            <w:pPr>
              <w:pStyle w:val="ListParagraph"/>
              <w:numPr>
                <w:ilvl w:val="1"/>
                <w:numId w:val="4"/>
              </w:numPr>
            </w:pPr>
            <w:hyperlink r:id="rId21" w:history="1">
              <w:r w:rsidR="004B1906" w:rsidRPr="004B1906">
                <w:rPr>
                  <w:rStyle w:val="Hyperlink"/>
                </w:rPr>
                <w:t>Characterization1</w:t>
              </w:r>
            </w:hyperlink>
          </w:p>
          <w:p w:rsidR="004B1906" w:rsidRDefault="000C1CFE" w:rsidP="004B1906">
            <w:pPr>
              <w:pStyle w:val="ListParagraph"/>
              <w:numPr>
                <w:ilvl w:val="1"/>
                <w:numId w:val="4"/>
              </w:numPr>
            </w:pPr>
            <w:hyperlink r:id="rId22" w:history="1">
              <w:r w:rsidR="004B1906" w:rsidRPr="004B1906">
                <w:rPr>
                  <w:rStyle w:val="Hyperlink"/>
                </w:rPr>
                <w:t>Characterization2</w:t>
              </w:r>
            </w:hyperlink>
          </w:p>
          <w:p w:rsidR="004B1906" w:rsidRDefault="000C1CFE" w:rsidP="004B1906">
            <w:pPr>
              <w:pStyle w:val="ListParagraph"/>
              <w:numPr>
                <w:ilvl w:val="1"/>
                <w:numId w:val="4"/>
              </w:numPr>
            </w:pPr>
            <w:hyperlink r:id="rId23" w:history="1">
              <w:r w:rsidR="004B1906" w:rsidRPr="004B1906">
                <w:rPr>
                  <w:rStyle w:val="Hyperlink"/>
                </w:rPr>
                <w:t>Characterization3</w:t>
              </w:r>
            </w:hyperlink>
          </w:p>
          <w:p w:rsidR="004B1906" w:rsidRDefault="000C1CFE" w:rsidP="004B1906">
            <w:pPr>
              <w:pStyle w:val="ListParagraph"/>
              <w:numPr>
                <w:ilvl w:val="1"/>
                <w:numId w:val="4"/>
              </w:numPr>
            </w:pPr>
            <w:hyperlink r:id="rId24" w:history="1">
              <w:r w:rsidR="004B1906" w:rsidRPr="004B1906">
                <w:rPr>
                  <w:rStyle w:val="Hyperlink"/>
                </w:rPr>
                <w:t>Story Map</w:t>
              </w:r>
            </w:hyperlink>
          </w:p>
          <w:p w:rsidR="004B1906" w:rsidRDefault="000C1CFE" w:rsidP="004B1906">
            <w:pPr>
              <w:pStyle w:val="ListParagraph"/>
              <w:numPr>
                <w:ilvl w:val="1"/>
                <w:numId w:val="4"/>
              </w:numPr>
            </w:pPr>
            <w:hyperlink r:id="rId25" w:history="1">
              <w:r w:rsidR="004B1906" w:rsidRPr="004B1906">
                <w:rPr>
                  <w:rStyle w:val="Hyperlink"/>
                </w:rPr>
                <w:t>Story Elements Graphic Organizer</w:t>
              </w:r>
            </w:hyperlink>
            <w:r w:rsidR="004B1906">
              <w:t xml:space="preserve"> </w:t>
            </w:r>
          </w:p>
        </w:tc>
        <w:tc>
          <w:tcPr>
            <w:tcW w:w="2851" w:type="dxa"/>
          </w:tcPr>
          <w:p w:rsidR="004B1906" w:rsidRPr="007F065E" w:rsidRDefault="004B1906" w:rsidP="00F65BA5"/>
        </w:tc>
      </w:tr>
      <w:tr w:rsidR="004B1906" w:rsidTr="00FF03B7">
        <w:tc>
          <w:tcPr>
            <w:tcW w:w="350" w:type="dxa"/>
          </w:tcPr>
          <w:p w:rsidR="004B1906" w:rsidRDefault="004B1906" w:rsidP="00F65BA5">
            <w:r>
              <w:t>R</w:t>
            </w:r>
          </w:p>
        </w:tc>
        <w:tc>
          <w:tcPr>
            <w:tcW w:w="334" w:type="dxa"/>
          </w:tcPr>
          <w:p w:rsidR="004B1906" w:rsidRDefault="004B1906" w:rsidP="00F65BA5"/>
        </w:tc>
        <w:tc>
          <w:tcPr>
            <w:tcW w:w="818" w:type="dxa"/>
          </w:tcPr>
          <w:p w:rsidR="004B1906" w:rsidRDefault="004B1906" w:rsidP="00F65BA5">
            <w:r>
              <w:t>6A</w:t>
            </w:r>
          </w:p>
        </w:tc>
        <w:tc>
          <w:tcPr>
            <w:tcW w:w="5076" w:type="dxa"/>
          </w:tcPr>
          <w:p w:rsidR="004B1906" w:rsidRPr="008016D2" w:rsidRDefault="004B1906" w:rsidP="00585F6A">
            <w:r>
              <w:t>summarize the elements of plot development (e.g., rising action, turning point, climax, falling action, denouement) in various works of fiction;</w:t>
            </w:r>
          </w:p>
        </w:tc>
        <w:tc>
          <w:tcPr>
            <w:tcW w:w="5187" w:type="dxa"/>
            <w:vMerge/>
          </w:tcPr>
          <w:p w:rsidR="004B1906" w:rsidRDefault="004B1906" w:rsidP="004B1906">
            <w:pPr>
              <w:pStyle w:val="ListParagraph"/>
              <w:numPr>
                <w:ilvl w:val="1"/>
                <w:numId w:val="4"/>
              </w:numPr>
            </w:pPr>
          </w:p>
        </w:tc>
        <w:tc>
          <w:tcPr>
            <w:tcW w:w="2851" w:type="dxa"/>
          </w:tcPr>
          <w:p w:rsidR="004B1906" w:rsidRPr="007F065E" w:rsidRDefault="004B1906" w:rsidP="00F65BA5"/>
        </w:tc>
      </w:tr>
      <w:tr w:rsidR="007F065E" w:rsidTr="00FF03B7">
        <w:tc>
          <w:tcPr>
            <w:tcW w:w="350" w:type="dxa"/>
          </w:tcPr>
          <w:p w:rsidR="007F065E" w:rsidRDefault="007F065E" w:rsidP="00F65BA5"/>
        </w:tc>
        <w:tc>
          <w:tcPr>
            <w:tcW w:w="334" w:type="dxa"/>
          </w:tcPr>
          <w:p w:rsidR="007F065E" w:rsidRDefault="007F065E" w:rsidP="00F65BA5">
            <w:r>
              <w:t>S</w:t>
            </w:r>
          </w:p>
        </w:tc>
        <w:tc>
          <w:tcPr>
            <w:tcW w:w="818" w:type="dxa"/>
          </w:tcPr>
          <w:p w:rsidR="007F065E" w:rsidRDefault="007F065E" w:rsidP="00F65BA5">
            <w:r>
              <w:t>6B</w:t>
            </w:r>
          </w:p>
        </w:tc>
        <w:tc>
          <w:tcPr>
            <w:tcW w:w="5076" w:type="dxa"/>
          </w:tcPr>
          <w:p w:rsidR="007F065E" w:rsidRDefault="007F065E" w:rsidP="00F65BA5">
            <w:r w:rsidRPr="008016D2">
              <w:t>recognize dialect and conversational voice and explain how authors use dialect to convey character; and</w:t>
            </w:r>
          </w:p>
        </w:tc>
        <w:tc>
          <w:tcPr>
            <w:tcW w:w="5187" w:type="dxa"/>
          </w:tcPr>
          <w:p w:rsidR="007F065E" w:rsidRDefault="007F065E" w:rsidP="007F065E">
            <w:pPr>
              <w:pStyle w:val="ListParagraph"/>
              <w:numPr>
                <w:ilvl w:val="0"/>
                <w:numId w:val="4"/>
              </w:numPr>
            </w:pPr>
            <w:proofErr w:type="gramStart"/>
            <w:r>
              <w:t>recognize</w:t>
            </w:r>
            <w:proofErr w:type="gramEnd"/>
            <w:r>
              <w:t xml:space="preserve"> the dialect and conversational voice an author uses to show the reader more about the character. </w:t>
            </w:r>
          </w:p>
        </w:tc>
        <w:tc>
          <w:tcPr>
            <w:tcW w:w="2851" w:type="dxa"/>
          </w:tcPr>
          <w:p w:rsidR="007F065E" w:rsidRDefault="007F065E" w:rsidP="00F65BA5">
            <w:r w:rsidRPr="007F065E">
              <w:t>I can recognize dialect (language spoken in a particular area or by a particular group) and discuss how authors portray their characters through speech.</w:t>
            </w:r>
          </w:p>
        </w:tc>
      </w:tr>
      <w:tr w:rsidR="00E10838" w:rsidTr="00FF03B7">
        <w:tc>
          <w:tcPr>
            <w:tcW w:w="350" w:type="dxa"/>
          </w:tcPr>
          <w:p w:rsidR="00E10838" w:rsidRDefault="00E10838" w:rsidP="00F65BA5"/>
        </w:tc>
        <w:tc>
          <w:tcPr>
            <w:tcW w:w="334" w:type="dxa"/>
          </w:tcPr>
          <w:p w:rsidR="00E10838" w:rsidRDefault="00E10838" w:rsidP="00F65BA5">
            <w:r>
              <w:t>S</w:t>
            </w:r>
          </w:p>
        </w:tc>
        <w:tc>
          <w:tcPr>
            <w:tcW w:w="818" w:type="dxa"/>
          </w:tcPr>
          <w:p w:rsidR="00E10838" w:rsidRDefault="00E10838" w:rsidP="00F65BA5">
            <w:r>
              <w:t>6C</w:t>
            </w:r>
          </w:p>
        </w:tc>
        <w:tc>
          <w:tcPr>
            <w:tcW w:w="5076" w:type="dxa"/>
          </w:tcPr>
          <w:p w:rsidR="00E10838" w:rsidRDefault="00E10838" w:rsidP="00F65BA5">
            <w:proofErr w:type="gramStart"/>
            <w:r w:rsidRPr="00C002B6">
              <w:t>describe</w:t>
            </w:r>
            <w:proofErr w:type="gramEnd"/>
            <w:r w:rsidRPr="00C002B6">
              <w:t xml:space="preserve"> different forms of point-of-view, including first- and third-person.</w:t>
            </w:r>
          </w:p>
        </w:tc>
        <w:tc>
          <w:tcPr>
            <w:tcW w:w="5187" w:type="dxa"/>
          </w:tcPr>
          <w:p w:rsidR="00E10838" w:rsidRPr="003609B4" w:rsidRDefault="00E10838" w:rsidP="00422888">
            <w:r w:rsidRPr="003609B4">
              <w:t>Point of View:  Identify 1st and 3rd person point of view using pronouns:</w:t>
            </w:r>
          </w:p>
          <w:p w:rsidR="00E10838" w:rsidRPr="003609B4" w:rsidRDefault="00E10838" w:rsidP="00422888">
            <w:pPr>
              <w:pStyle w:val="ListParagraph"/>
              <w:numPr>
                <w:ilvl w:val="0"/>
                <w:numId w:val="10"/>
              </w:numPr>
            </w:pPr>
            <w:r w:rsidRPr="003609B4">
              <w:t>1st person (autobiography, memoirs)</w:t>
            </w:r>
          </w:p>
          <w:p w:rsidR="00E10838" w:rsidRPr="003609B4" w:rsidRDefault="00E10838" w:rsidP="00422888">
            <w:pPr>
              <w:pStyle w:val="ListParagraph"/>
              <w:numPr>
                <w:ilvl w:val="1"/>
                <w:numId w:val="10"/>
              </w:numPr>
            </w:pPr>
            <w:r w:rsidRPr="003609B4">
              <w:t>I, me, we, us</w:t>
            </w:r>
          </w:p>
          <w:p w:rsidR="00E10838" w:rsidRPr="003609B4" w:rsidRDefault="00E10838" w:rsidP="00422888">
            <w:pPr>
              <w:pStyle w:val="ListParagraph"/>
              <w:numPr>
                <w:ilvl w:val="0"/>
                <w:numId w:val="10"/>
              </w:numPr>
            </w:pPr>
            <w:r w:rsidRPr="003609B4">
              <w:t xml:space="preserve">3rd person (biography) </w:t>
            </w:r>
          </w:p>
          <w:p w:rsidR="00E10838" w:rsidRPr="003609B4" w:rsidRDefault="00E10838" w:rsidP="00422888">
            <w:pPr>
              <w:pStyle w:val="ListParagraph"/>
              <w:numPr>
                <w:ilvl w:val="1"/>
                <w:numId w:val="10"/>
              </w:numPr>
            </w:pPr>
            <w:r w:rsidRPr="003609B4">
              <w:t>he, she, they</w:t>
            </w:r>
          </w:p>
          <w:p w:rsidR="00E10838" w:rsidRDefault="00E10838" w:rsidP="00422888">
            <w:pPr>
              <w:pStyle w:val="ListParagraph"/>
              <w:numPr>
                <w:ilvl w:val="0"/>
                <w:numId w:val="2"/>
              </w:numPr>
            </w:pPr>
            <w:r w:rsidRPr="003609B4">
              <w:t>Textbook, p. 192</w:t>
            </w:r>
          </w:p>
          <w:p w:rsidR="00E10838" w:rsidRDefault="00E10838" w:rsidP="00422888">
            <w:pPr>
              <w:pStyle w:val="ListParagraph"/>
              <w:numPr>
                <w:ilvl w:val="0"/>
                <w:numId w:val="2"/>
              </w:numPr>
            </w:pPr>
            <w:r>
              <w:t xml:space="preserve">Point of View and characterization </w:t>
            </w:r>
          </w:p>
          <w:p w:rsidR="00E10838" w:rsidRDefault="000C1CFE" w:rsidP="00422888">
            <w:pPr>
              <w:pStyle w:val="ListParagraph"/>
              <w:numPr>
                <w:ilvl w:val="1"/>
                <w:numId w:val="2"/>
              </w:numPr>
            </w:pPr>
            <w:hyperlink r:id="rId26" w:history="1">
              <w:r w:rsidR="00E10838" w:rsidRPr="00F240DF">
                <w:rPr>
                  <w:rStyle w:val="Hyperlink"/>
                </w:rPr>
                <w:t>Notes</w:t>
              </w:r>
            </w:hyperlink>
            <w:r w:rsidR="00E10838">
              <w:t xml:space="preserve"> and </w:t>
            </w:r>
            <w:hyperlink r:id="rId27" w:history="1">
              <w:r w:rsidR="00E10838" w:rsidRPr="00F240DF">
                <w:rPr>
                  <w:rStyle w:val="Hyperlink"/>
                </w:rPr>
                <w:t>Key</w:t>
              </w:r>
            </w:hyperlink>
          </w:p>
          <w:p w:rsidR="00E10838" w:rsidRPr="003609B4" w:rsidRDefault="00E10838" w:rsidP="00422888">
            <w:pPr>
              <w:pStyle w:val="ListParagraph"/>
              <w:numPr>
                <w:ilvl w:val="0"/>
                <w:numId w:val="2"/>
              </w:numPr>
            </w:pPr>
            <w:r>
              <w:t xml:space="preserve">Point of view and characterization </w:t>
            </w:r>
            <w:hyperlink r:id="rId28" w:history="1">
              <w:r w:rsidRPr="00F240DF">
                <w:rPr>
                  <w:rStyle w:val="Hyperlink"/>
                </w:rPr>
                <w:t>quiz</w:t>
              </w:r>
            </w:hyperlink>
          </w:p>
          <w:p w:rsidR="00E10838" w:rsidRDefault="00E10838" w:rsidP="00422888">
            <w:pPr>
              <w:pStyle w:val="ListParagraph"/>
            </w:pPr>
          </w:p>
        </w:tc>
        <w:tc>
          <w:tcPr>
            <w:tcW w:w="2851" w:type="dxa"/>
          </w:tcPr>
          <w:p w:rsidR="00E10838" w:rsidRDefault="00E10838" w:rsidP="00451F85">
            <w:r w:rsidRPr="007F065E">
              <w:t>I can describe the different points of view from which a story is told.</w:t>
            </w:r>
          </w:p>
        </w:tc>
      </w:tr>
      <w:tr w:rsidR="00E10838" w:rsidTr="00FF03B7">
        <w:tc>
          <w:tcPr>
            <w:tcW w:w="350" w:type="dxa"/>
          </w:tcPr>
          <w:p w:rsidR="00E10838" w:rsidRDefault="00E10838" w:rsidP="00F65BA5">
            <w:r>
              <w:t>R</w:t>
            </w:r>
          </w:p>
        </w:tc>
        <w:tc>
          <w:tcPr>
            <w:tcW w:w="334" w:type="dxa"/>
          </w:tcPr>
          <w:p w:rsidR="00E10838" w:rsidRDefault="00E10838" w:rsidP="00F65BA5"/>
        </w:tc>
        <w:tc>
          <w:tcPr>
            <w:tcW w:w="818" w:type="dxa"/>
          </w:tcPr>
          <w:p w:rsidR="00E10838" w:rsidRDefault="00E10838" w:rsidP="00F65BA5">
            <w:r>
              <w:t>8</w:t>
            </w:r>
          </w:p>
        </w:tc>
        <w:tc>
          <w:tcPr>
            <w:tcW w:w="5076" w:type="dxa"/>
          </w:tcPr>
          <w:p w:rsidR="00E10838" w:rsidRPr="00C002B6" w:rsidRDefault="00E10838" w:rsidP="00F65BA5">
            <w:r>
              <w:rPr>
                <w:b/>
                <w:u w:val="single"/>
              </w:rPr>
              <w:t>Reading:</w:t>
            </w:r>
            <w:r>
              <w:rPr>
                <w:b/>
              </w:rPr>
              <w:t xml:space="preserve">  </w:t>
            </w:r>
            <w:r>
              <w:t xml:space="preserve"> </w:t>
            </w:r>
            <w:r w:rsidRPr="00C002B6">
              <w:t xml:space="preserve">Reading/Comprehension of Literary Text/Sensory Language. Students understand, make </w:t>
            </w:r>
            <w:r w:rsidRPr="00C002B6">
              <w:lastRenderedPageBreak/>
              <w:t>inferences and draw conclusions about how an author's sensory language creates imagery in literary text and provide evidence from text to support their understanding. Students are expected to explain how authors create meaning through stylistic elements and figurative language emphasizing the use of personification, hyperbole, and refrains.</w:t>
            </w:r>
          </w:p>
        </w:tc>
        <w:tc>
          <w:tcPr>
            <w:tcW w:w="5187" w:type="dxa"/>
          </w:tcPr>
          <w:p w:rsidR="00E10838" w:rsidRDefault="00E10838" w:rsidP="00422888">
            <w:pPr>
              <w:pStyle w:val="ListParagraph"/>
              <w:numPr>
                <w:ilvl w:val="0"/>
                <w:numId w:val="4"/>
              </w:numPr>
            </w:pPr>
            <w:proofErr w:type="gramStart"/>
            <w:r>
              <w:lastRenderedPageBreak/>
              <w:t>explain</w:t>
            </w:r>
            <w:proofErr w:type="gramEnd"/>
            <w:r>
              <w:t xml:space="preserve"> how the author uses stylistic elements like refrain to create meaning or emphasis in </w:t>
            </w:r>
            <w:r>
              <w:lastRenderedPageBreak/>
              <w:t>the story.</w:t>
            </w:r>
          </w:p>
          <w:p w:rsidR="00E10838" w:rsidRDefault="00E10838" w:rsidP="00422888">
            <w:pPr>
              <w:pStyle w:val="ListParagraph"/>
              <w:numPr>
                <w:ilvl w:val="0"/>
                <w:numId w:val="4"/>
              </w:numPr>
            </w:pPr>
            <w:r>
              <w:t>explain how the author uses figurative language to create meaning in the story</w:t>
            </w:r>
          </w:p>
          <w:p w:rsidR="00E10838" w:rsidRDefault="00E10838" w:rsidP="00422888">
            <w:pPr>
              <w:pStyle w:val="ListParagraph"/>
              <w:numPr>
                <w:ilvl w:val="1"/>
                <w:numId w:val="4"/>
              </w:numPr>
            </w:pPr>
            <w:r>
              <w:t xml:space="preserve">Figurative language </w:t>
            </w:r>
            <w:hyperlink r:id="rId29" w:history="1">
              <w:r w:rsidRPr="004E3752">
                <w:rPr>
                  <w:rStyle w:val="Hyperlink"/>
                </w:rPr>
                <w:t>game</w:t>
              </w:r>
            </w:hyperlink>
          </w:p>
          <w:p w:rsidR="00E10838" w:rsidRDefault="00E10838" w:rsidP="00422888">
            <w:pPr>
              <w:pStyle w:val="ListParagraph"/>
              <w:numPr>
                <w:ilvl w:val="1"/>
                <w:numId w:val="4"/>
              </w:numPr>
            </w:pPr>
            <w:r>
              <w:t xml:space="preserve">Figurative language </w:t>
            </w:r>
            <w:hyperlink r:id="rId30" w:history="1">
              <w:r>
                <w:rPr>
                  <w:rStyle w:val="Hyperlink"/>
                </w:rPr>
                <w:t>quiz</w:t>
              </w:r>
              <w:r w:rsidRPr="004E3752">
                <w:rPr>
                  <w:rStyle w:val="Hyperlink"/>
                </w:rPr>
                <w:t xml:space="preserve"> PPT</w:t>
              </w:r>
            </w:hyperlink>
          </w:p>
        </w:tc>
        <w:tc>
          <w:tcPr>
            <w:tcW w:w="2851" w:type="dxa"/>
          </w:tcPr>
          <w:p w:rsidR="00E10838" w:rsidRDefault="00E10838" w:rsidP="00451F85">
            <w:r w:rsidRPr="007F065E">
              <w:lastRenderedPageBreak/>
              <w:t xml:space="preserve">I can explain how an author uses figurative language and </w:t>
            </w:r>
            <w:r w:rsidRPr="007F065E">
              <w:lastRenderedPageBreak/>
              <w:t xml:space="preserve">imagery </w:t>
            </w:r>
            <w:proofErr w:type="gramStart"/>
            <w:r w:rsidRPr="007F065E">
              <w:t>that appeals</w:t>
            </w:r>
            <w:proofErr w:type="gramEnd"/>
            <w:r w:rsidRPr="007F065E">
              <w:t xml:space="preserve"> to the senses in order to express the text's meaning.</w:t>
            </w:r>
          </w:p>
          <w:p w:rsidR="00E10838" w:rsidRDefault="00E10838" w:rsidP="00451F85"/>
          <w:p w:rsidR="00E10838" w:rsidRDefault="00E10838" w:rsidP="00451F85">
            <w:r w:rsidRPr="007F065E">
              <w:t>I can use examples from the text to support my analysis.</w:t>
            </w:r>
          </w:p>
        </w:tc>
      </w:tr>
      <w:tr w:rsidR="007F065E" w:rsidTr="00FF03B7">
        <w:tc>
          <w:tcPr>
            <w:tcW w:w="350" w:type="dxa"/>
          </w:tcPr>
          <w:p w:rsidR="007F065E" w:rsidRDefault="007F065E" w:rsidP="00F65BA5"/>
        </w:tc>
        <w:tc>
          <w:tcPr>
            <w:tcW w:w="334" w:type="dxa"/>
          </w:tcPr>
          <w:p w:rsidR="007F065E" w:rsidRDefault="007F065E" w:rsidP="00F65BA5">
            <w:r>
              <w:t>S</w:t>
            </w:r>
          </w:p>
        </w:tc>
        <w:tc>
          <w:tcPr>
            <w:tcW w:w="818" w:type="dxa"/>
          </w:tcPr>
          <w:p w:rsidR="007F065E" w:rsidRDefault="007F065E" w:rsidP="00F65BA5">
            <w:r>
              <w:t>9</w:t>
            </w:r>
          </w:p>
        </w:tc>
        <w:tc>
          <w:tcPr>
            <w:tcW w:w="5076" w:type="dxa"/>
          </w:tcPr>
          <w:p w:rsidR="007F065E" w:rsidRPr="00C002B6" w:rsidRDefault="007F065E" w:rsidP="00F65BA5">
            <w:r>
              <w:rPr>
                <w:b/>
                <w:u w:val="single"/>
              </w:rPr>
              <w:t>Reading:</w:t>
            </w:r>
            <w:r>
              <w:rPr>
                <w:b/>
              </w:rPr>
              <w:t xml:space="preserve">  </w:t>
            </w:r>
            <w:r>
              <w:t xml:space="preserve"> </w:t>
            </w:r>
            <w:r w:rsidRPr="00C002B6">
              <w:t>Reading/Comprehension of Informational Text/Culture and History. Students analyze, make inferences and draw conclusions about the author's purpose in cultural, historical, and contemporary contexts and provide evidence from the text to support their understanding. Students are expected to compare and contrast the stated or implied purposes of different authors writing on the same topic.</w:t>
            </w:r>
          </w:p>
        </w:tc>
        <w:tc>
          <w:tcPr>
            <w:tcW w:w="5187" w:type="dxa"/>
          </w:tcPr>
          <w:p w:rsidR="007F065E" w:rsidRDefault="007F065E" w:rsidP="007F065E">
            <w:pPr>
              <w:pStyle w:val="ListParagraph"/>
              <w:numPr>
                <w:ilvl w:val="0"/>
                <w:numId w:val="4"/>
              </w:numPr>
            </w:pPr>
            <w:proofErr w:type="gramStart"/>
            <w:r>
              <w:t>analyze</w:t>
            </w:r>
            <w:proofErr w:type="gramEnd"/>
            <w:r>
              <w:t xml:space="preserve"> different author’s purposes in different genres.  </w:t>
            </w:r>
          </w:p>
        </w:tc>
        <w:tc>
          <w:tcPr>
            <w:tcW w:w="2851" w:type="dxa"/>
          </w:tcPr>
          <w:p w:rsidR="007F065E" w:rsidRDefault="007F065E" w:rsidP="00120C39">
            <w:r>
              <w:t xml:space="preserve">  </w:t>
            </w:r>
            <w:r w:rsidRPr="007F065E">
              <w:t>I can compare and contrast the reasons different authors write about the same subject.</w:t>
            </w:r>
          </w:p>
        </w:tc>
      </w:tr>
      <w:tr w:rsidR="007F065E" w:rsidTr="00FF03B7">
        <w:tc>
          <w:tcPr>
            <w:tcW w:w="350" w:type="dxa"/>
          </w:tcPr>
          <w:p w:rsidR="007F065E" w:rsidRDefault="007F065E" w:rsidP="00F65BA5">
            <w:r>
              <w:t>R</w:t>
            </w:r>
          </w:p>
        </w:tc>
        <w:tc>
          <w:tcPr>
            <w:tcW w:w="334" w:type="dxa"/>
          </w:tcPr>
          <w:p w:rsidR="007F065E" w:rsidRDefault="007F065E" w:rsidP="00F65BA5"/>
        </w:tc>
        <w:tc>
          <w:tcPr>
            <w:tcW w:w="818" w:type="dxa"/>
          </w:tcPr>
          <w:p w:rsidR="007F065E" w:rsidRDefault="007F065E" w:rsidP="00F65BA5">
            <w:r>
              <w:t>10</w:t>
            </w:r>
          </w:p>
        </w:tc>
        <w:tc>
          <w:tcPr>
            <w:tcW w:w="5076" w:type="dxa"/>
          </w:tcPr>
          <w:p w:rsidR="007F065E" w:rsidRPr="00C002B6" w:rsidRDefault="007F065E" w:rsidP="00F65BA5">
            <w:r>
              <w:rPr>
                <w:b/>
                <w:u w:val="single"/>
              </w:rPr>
              <w:t>Reading:</w:t>
            </w:r>
            <w:r>
              <w:rPr>
                <w:b/>
              </w:rPr>
              <w:t xml:space="preserve">  </w:t>
            </w:r>
            <w:r>
              <w:t xml:space="preserve"> </w:t>
            </w:r>
            <w:r w:rsidRPr="00C002B6">
              <w:t>Reading/Comprehension of Informational Text/Expository Text. Students analyze, make inferences and draw conclusions about expository text and provide evidence from text to support their understanding. Students are expected to:</w:t>
            </w:r>
          </w:p>
        </w:tc>
        <w:tc>
          <w:tcPr>
            <w:tcW w:w="5187" w:type="dxa"/>
          </w:tcPr>
          <w:p w:rsidR="007F065E" w:rsidRDefault="007F065E" w:rsidP="007F065E">
            <w:pPr>
              <w:pStyle w:val="ListParagraph"/>
              <w:numPr>
                <w:ilvl w:val="0"/>
                <w:numId w:val="4"/>
              </w:numPr>
            </w:pPr>
            <w:r>
              <w:t xml:space="preserve">analyze expository text.  </w:t>
            </w:r>
          </w:p>
          <w:p w:rsidR="007F065E" w:rsidRDefault="007F065E" w:rsidP="00422888"/>
          <w:p w:rsidR="007F065E" w:rsidRDefault="007F065E" w:rsidP="007F065E">
            <w:pPr>
              <w:pStyle w:val="ListParagraph"/>
              <w:numPr>
                <w:ilvl w:val="0"/>
                <w:numId w:val="4"/>
              </w:numPr>
            </w:pPr>
            <w:proofErr w:type="gramStart"/>
            <w:r>
              <w:t>use</w:t>
            </w:r>
            <w:proofErr w:type="gramEnd"/>
            <w:r>
              <w:t xml:space="preserve"> text evidence to provide proof. </w:t>
            </w:r>
          </w:p>
          <w:p w:rsidR="008004CC" w:rsidRDefault="000C1CFE" w:rsidP="008004CC">
            <w:pPr>
              <w:pStyle w:val="ListParagraph"/>
              <w:numPr>
                <w:ilvl w:val="0"/>
                <w:numId w:val="4"/>
              </w:numPr>
            </w:pPr>
            <w:hyperlink r:id="rId31" w:history="1">
              <w:r w:rsidR="008004CC" w:rsidRPr="0002121A">
                <w:rPr>
                  <w:rStyle w:val="Hyperlink"/>
                </w:rPr>
                <w:t>Reading Strategies</w:t>
              </w:r>
            </w:hyperlink>
            <w:r w:rsidR="008004CC">
              <w:t xml:space="preserve"> for Different Texts</w:t>
            </w:r>
          </w:p>
          <w:p w:rsidR="008004CC" w:rsidRDefault="000C1CFE" w:rsidP="008004CC">
            <w:pPr>
              <w:pStyle w:val="ListParagraph"/>
              <w:numPr>
                <w:ilvl w:val="0"/>
                <w:numId w:val="4"/>
              </w:numPr>
            </w:pPr>
            <w:hyperlink r:id="rId32" w:history="1">
              <w:r w:rsidR="008004CC" w:rsidRPr="001E361D">
                <w:rPr>
                  <w:rStyle w:val="Hyperlink"/>
                </w:rPr>
                <w:t>Preview Checklist</w:t>
              </w:r>
            </w:hyperlink>
            <w:r w:rsidR="008004CC">
              <w:t xml:space="preserve"> for reading (lesson)</w:t>
            </w:r>
          </w:p>
          <w:p w:rsidR="008004CC" w:rsidRDefault="000C1CFE" w:rsidP="008004CC">
            <w:pPr>
              <w:pStyle w:val="ListParagraph"/>
              <w:numPr>
                <w:ilvl w:val="0"/>
                <w:numId w:val="4"/>
              </w:numPr>
            </w:pPr>
            <w:hyperlink r:id="rId33" w:history="1">
              <w:r w:rsidR="008004CC" w:rsidRPr="001E361D">
                <w:rPr>
                  <w:rStyle w:val="Hyperlink"/>
                </w:rPr>
                <w:t>3-2-1 Strategy</w:t>
              </w:r>
            </w:hyperlink>
            <w:r w:rsidR="008004CC">
              <w:t xml:space="preserve"> (lesson)</w:t>
            </w:r>
          </w:p>
          <w:p w:rsidR="008004CC" w:rsidRDefault="000C1CFE" w:rsidP="008004CC">
            <w:pPr>
              <w:pStyle w:val="ListParagraph"/>
              <w:numPr>
                <w:ilvl w:val="0"/>
                <w:numId w:val="4"/>
              </w:numPr>
            </w:pPr>
            <w:hyperlink r:id="rId34" w:history="1">
              <w:r w:rsidR="008004CC" w:rsidRPr="001E361D">
                <w:rPr>
                  <w:rStyle w:val="Hyperlink"/>
                </w:rPr>
                <w:t>Strategic</w:t>
              </w:r>
            </w:hyperlink>
            <w:r w:rsidR="008004CC">
              <w:t xml:space="preserve"> Reading</w:t>
            </w:r>
          </w:p>
          <w:p w:rsidR="008004CC" w:rsidRDefault="008004CC" w:rsidP="008004CC">
            <w:pPr>
              <w:pStyle w:val="ListParagraph"/>
            </w:pPr>
          </w:p>
        </w:tc>
        <w:tc>
          <w:tcPr>
            <w:tcW w:w="2851" w:type="dxa"/>
          </w:tcPr>
          <w:p w:rsidR="007F065E" w:rsidRDefault="007F065E" w:rsidP="00F65BA5">
            <w:r>
              <w:t xml:space="preserve"> </w:t>
            </w:r>
          </w:p>
        </w:tc>
      </w:tr>
      <w:tr w:rsidR="007F065E" w:rsidTr="00FF03B7">
        <w:tc>
          <w:tcPr>
            <w:tcW w:w="350" w:type="dxa"/>
          </w:tcPr>
          <w:p w:rsidR="007F065E" w:rsidRDefault="007F065E" w:rsidP="00F65BA5"/>
        </w:tc>
        <w:tc>
          <w:tcPr>
            <w:tcW w:w="334" w:type="dxa"/>
          </w:tcPr>
          <w:p w:rsidR="007F065E" w:rsidRDefault="007F065E" w:rsidP="00F65BA5"/>
        </w:tc>
        <w:tc>
          <w:tcPr>
            <w:tcW w:w="818" w:type="dxa"/>
          </w:tcPr>
          <w:p w:rsidR="007F065E" w:rsidRDefault="007F065E" w:rsidP="00F65BA5">
            <w:r>
              <w:t>10A</w:t>
            </w:r>
          </w:p>
        </w:tc>
        <w:tc>
          <w:tcPr>
            <w:tcW w:w="5076" w:type="dxa"/>
          </w:tcPr>
          <w:p w:rsidR="007F065E" w:rsidRPr="00C002B6" w:rsidRDefault="007F065E" w:rsidP="00F65BA5">
            <w:r w:rsidRPr="00C002B6">
              <w:t>summarize the main ideas and supporting details in text, demonstrating an understanding that a summary does not include opinions;</w:t>
            </w:r>
          </w:p>
        </w:tc>
        <w:tc>
          <w:tcPr>
            <w:tcW w:w="5187" w:type="dxa"/>
          </w:tcPr>
          <w:p w:rsidR="007F065E" w:rsidRDefault="007F065E" w:rsidP="007F065E">
            <w:pPr>
              <w:pStyle w:val="ListParagraph"/>
              <w:numPr>
                <w:ilvl w:val="0"/>
                <w:numId w:val="6"/>
              </w:numPr>
            </w:pPr>
            <w:proofErr w:type="gramStart"/>
            <w:r>
              <w:t>understand</w:t>
            </w:r>
            <w:proofErr w:type="gramEnd"/>
            <w:r>
              <w:t xml:space="preserve"> that summarizing does not include opinions.</w:t>
            </w:r>
          </w:p>
        </w:tc>
        <w:tc>
          <w:tcPr>
            <w:tcW w:w="2851" w:type="dxa"/>
          </w:tcPr>
          <w:p w:rsidR="007F065E" w:rsidRDefault="007F065E" w:rsidP="00F65BA5">
            <w:r w:rsidRPr="007F065E">
              <w:t>I can summarize the main idea of a text and the details that support the main idea without using my personal opinions.</w:t>
            </w:r>
          </w:p>
        </w:tc>
      </w:tr>
      <w:tr w:rsidR="007F065E" w:rsidTr="00FF03B7">
        <w:tc>
          <w:tcPr>
            <w:tcW w:w="350" w:type="dxa"/>
          </w:tcPr>
          <w:p w:rsidR="007F065E" w:rsidRDefault="007F065E" w:rsidP="00F65BA5">
            <w:r>
              <w:t>R</w:t>
            </w:r>
          </w:p>
        </w:tc>
        <w:tc>
          <w:tcPr>
            <w:tcW w:w="334" w:type="dxa"/>
          </w:tcPr>
          <w:p w:rsidR="007F065E" w:rsidRDefault="007F065E" w:rsidP="00F65BA5"/>
        </w:tc>
        <w:tc>
          <w:tcPr>
            <w:tcW w:w="818" w:type="dxa"/>
          </w:tcPr>
          <w:p w:rsidR="007F065E" w:rsidRDefault="007F065E" w:rsidP="00F65BA5">
            <w:r>
              <w:t>10C</w:t>
            </w:r>
          </w:p>
        </w:tc>
        <w:tc>
          <w:tcPr>
            <w:tcW w:w="5076" w:type="dxa"/>
          </w:tcPr>
          <w:p w:rsidR="007F065E" w:rsidRPr="00C002B6" w:rsidRDefault="007F065E" w:rsidP="00F65BA5">
            <w:r w:rsidRPr="00C002B6">
              <w:t>explain how different organizational patterns (e.g., proposition-and-support, problem-and-solution) develop the main idea and the author's viewpoint; and</w:t>
            </w:r>
          </w:p>
        </w:tc>
        <w:tc>
          <w:tcPr>
            <w:tcW w:w="5187" w:type="dxa"/>
          </w:tcPr>
          <w:p w:rsidR="007F065E" w:rsidRDefault="007F065E" w:rsidP="007F065E">
            <w:pPr>
              <w:pStyle w:val="ListParagraph"/>
              <w:numPr>
                <w:ilvl w:val="0"/>
                <w:numId w:val="4"/>
              </w:numPr>
            </w:pPr>
            <w:proofErr w:type="gramStart"/>
            <w:r>
              <w:t>explain</w:t>
            </w:r>
            <w:proofErr w:type="gramEnd"/>
            <w:r>
              <w:t xml:space="preserve"> how the author uses organizational patterns to help develop the main idea and the author’s viewpoint.</w:t>
            </w:r>
          </w:p>
        </w:tc>
        <w:tc>
          <w:tcPr>
            <w:tcW w:w="2851" w:type="dxa"/>
          </w:tcPr>
          <w:p w:rsidR="007F065E" w:rsidRDefault="007F065E" w:rsidP="007F065E">
            <w:r w:rsidRPr="007F065E">
              <w:t>I can explain how authors organize their writing in different ways to develop their views and main ideas</w:t>
            </w:r>
          </w:p>
        </w:tc>
      </w:tr>
      <w:tr w:rsidR="007F065E" w:rsidTr="00FF03B7">
        <w:tc>
          <w:tcPr>
            <w:tcW w:w="350" w:type="dxa"/>
          </w:tcPr>
          <w:p w:rsidR="007F065E" w:rsidRDefault="007F065E" w:rsidP="00F65BA5">
            <w:r>
              <w:t>R</w:t>
            </w:r>
          </w:p>
        </w:tc>
        <w:tc>
          <w:tcPr>
            <w:tcW w:w="334" w:type="dxa"/>
          </w:tcPr>
          <w:p w:rsidR="007F065E" w:rsidRDefault="007F065E" w:rsidP="00F65BA5"/>
        </w:tc>
        <w:tc>
          <w:tcPr>
            <w:tcW w:w="818" w:type="dxa"/>
          </w:tcPr>
          <w:p w:rsidR="007F065E" w:rsidRDefault="007F065E" w:rsidP="00F65BA5">
            <w:r>
              <w:t>10D</w:t>
            </w:r>
          </w:p>
        </w:tc>
        <w:tc>
          <w:tcPr>
            <w:tcW w:w="5076" w:type="dxa"/>
          </w:tcPr>
          <w:p w:rsidR="007F065E" w:rsidRPr="00C002B6" w:rsidRDefault="007F065E" w:rsidP="00F65BA5">
            <w:proofErr w:type="gramStart"/>
            <w:r w:rsidRPr="00C002B6">
              <w:t>synthesize</w:t>
            </w:r>
            <w:proofErr w:type="gramEnd"/>
            <w:r w:rsidRPr="00C002B6">
              <w:t xml:space="preserve"> and make logical connections between ideas within a text and across two or three texts representing similar or different genres.</w:t>
            </w:r>
          </w:p>
        </w:tc>
        <w:tc>
          <w:tcPr>
            <w:tcW w:w="5187" w:type="dxa"/>
          </w:tcPr>
          <w:p w:rsidR="007F065E" w:rsidRDefault="007F065E" w:rsidP="007F065E">
            <w:pPr>
              <w:pStyle w:val="ListParagraph"/>
              <w:numPr>
                <w:ilvl w:val="0"/>
                <w:numId w:val="4"/>
              </w:numPr>
            </w:pPr>
            <w:proofErr w:type="gramStart"/>
            <w:r w:rsidRPr="004E0C18">
              <w:t>synthesize</w:t>
            </w:r>
            <w:proofErr w:type="gramEnd"/>
            <w:r w:rsidRPr="004E0C18">
              <w:t xml:space="preserve"> and make connections between the ideas found in one text and similar ideas found in different kinds of texts.</w:t>
            </w:r>
          </w:p>
        </w:tc>
        <w:tc>
          <w:tcPr>
            <w:tcW w:w="2851" w:type="dxa"/>
          </w:tcPr>
          <w:p w:rsidR="007F065E" w:rsidRDefault="007F065E" w:rsidP="00F65BA5">
            <w:r w:rsidRPr="007F065E">
              <w:t xml:space="preserve">I can synthesize and make connections between the ideas found in one text and similar ideas found in </w:t>
            </w:r>
            <w:r w:rsidRPr="007F065E">
              <w:lastRenderedPageBreak/>
              <w:t>different kinds of texts.</w:t>
            </w:r>
          </w:p>
        </w:tc>
      </w:tr>
      <w:tr w:rsidR="007F065E" w:rsidTr="00D61771">
        <w:tc>
          <w:tcPr>
            <w:tcW w:w="350" w:type="dxa"/>
            <w:tcBorders>
              <w:bottom w:val="single" w:sz="4" w:space="0" w:color="auto"/>
            </w:tcBorders>
          </w:tcPr>
          <w:p w:rsidR="007F065E" w:rsidRDefault="007F065E" w:rsidP="00F65BA5"/>
        </w:tc>
        <w:tc>
          <w:tcPr>
            <w:tcW w:w="334" w:type="dxa"/>
            <w:tcBorders>
              <w:bottom w:val="single" w:sz="4" w:space="0" w:color="auto"/>
            </w:tcBorders>
          </w:tcPr>
          <w:p w:rsidR="007F065E" w:rsidRDefault="007F065E" w:rsidP="00F65BA5"/>
        </w:tc>
        <w:tc>
          <w:tcPr>
            <w:tcW w:w="818" w:type="dxa"/>
            <w:tcBorders>
              <w:bottom w:val="single" w:sz="4" w:space="0" w:color="auto"/>
            </w:tcBorders>
          </w:tcPr>
          <w:p w:rsidR="007F065E" w:rsidRDefault="007F065E" w:rsidP="00F65BA5">
            <w:r>
              <w:t>13D</w:t>
            </w:r>
          </w:p>
        </w:tc>
        <w:tc>
          <w:tcPr>
            <w:tcW w:w="5076" w:type="dxa"/>
            <w:tcBorders>
              <w:bottom w:val="single" w:sz="4" w:space="0" w:color="auto"/>
            </w:tcBorders>
          </w:tcPr>
          <w:p w:rsidR="007F065E" w:rsidRPr="00C002B6" w:rsidRDefault="007F065E" w:rsidP="00F65BA5">
            <w:r>
              <w:rPr>
                <w:b/>
                <w:u w:val="single"/>
              </w:rPr>
              <w:t>Reading:</w:t>
            </w:r>
            <w:r>
              <w:rPr>
                <w:b/>
              </w:rPr>
              <w:t xml:space="preserve">  </w:t>
            </w:r>
            <w:r>
              <w:t xml:space="preserve"> </w:t>
            </w:r>
            <w:r w:rsidRPr="00C002B6">
              <w:t>Reading/Media Literacy. Students use comprehension skills to analyze how words, images, graphics, and sounds work together in various forms to impact meaning. Students will continue to apply earlier standards with greater depth in increasingly more complex texts. Students are expected to:</w:t>
            </w:r>
            <w:r>
              <w:t xml:space="preserve">  </w:t>
            </w:r>
            <w:r w:rsidRPr="00C002B6">
              <w:t>analyze various digital media venues for levels of formality and informality.</w:t>
            </w:r>
          </w:p>
        </w:tc>
        <w:tc>
          <w:tcPr>
            <w:tcW w:w="5187" w:type="dxa"/>
            <w:tcBorders>
              <w:bottom w:val="single" w:sz="4" w:space="0" w:color="auto"/>
            </w:tcBorders>
          </w:tcPr>
          <w:p w:rsidR="004B1906" w:rsidRDefault="00A45D6E" w:rsidP="00A45D6E">
            <w:pPr>
              <w:pStyle w:val="ListParagraph"/>
              <w:numPr>
                <w:ilvl w:val="0"/>
                <w:numId w:val="4"/>
              </w:numPr>
            </w:pPr>
            <w:r w:rsidRPr="00422888">
              <w:rPr>
                <w:highlight w:val="yellow"/>
              </w:rPr>
              <w:t xml:space="preserve">analyze a variety of digital media and determine whether they are formal or </w:t>
            </w:r>
            <w:commentRangeStart w:id="1"/>
            <w:r w:rsidRPr="00422888">
              <w:rPr>
                <w:highlight w:val="yellow"/>
              </w:rPr>
              <w:t>informal</w:t>
            </w:r>
            <w:commentRangeEnd w:id="1"/>
            <w:r>
              <w:rPr>
                <w:rStyle w:val="CommentReference"/>
              </w:rPr>
              <w:commentReference w:id="1"/>
            </w:r>
          </w:p>
          <w:p w:rsidR="00A45D6E" w:rsidRDefault="00A45D6E" w:rsidP="00A45D6E">
            <w:pPr>
              <w:pStyle w:val="ListParagraph"/>
              <w:numPr>
                <w:ilvl w:val="0"/>
                <w:numId w:val="4"/>
              </w:numPr>
            </w:pPr>
            <w:commentRangeStart w:id="2"/>
            <w:r>
              <w:t>analyze how words, images, graphics, and sounds work together in various forms to impact meaning</w:t>
            </w:r>
            <w:commentRangeEnd w:id="2"/>
            <w:r w:rsidR="00C258F1">
              <w:rPr>
                <w:rStyle w:val="CommentReference"/>
              </w:rPr>
              <w:commentReference w:id="2"/>
            </w:r>
          </w:p>
          <w:p w:rsidR="00897CE1" w:rsidRDefault="00897CE1" w:rsidP="00897CE1">
            <w:r>
              <w:t>Suggested</w:t>
            </w:r>
            <w:r w:rsidR="00C258F1">
              <w:t xml:space="preserve"> types of media:</w:t>
            </w:r>
          </w:p>
          <w:p w:rsidR="00897CE1" w:rsidRDefault="00C258F1" w:rsidP="00C258F1">
            <w:pPr>
              <w:pStyle w:val="ListParagraph"/>
              <w:numPr>
                <w:ilvl w:val="0"/>
                <w:numId w:val="17"/>
              </w:numPr>
            </w:pPr>
            <w:commentRangeStart w:id="3"/>
            <w:r>
              <w:t>Internet</w:t>
            </w:r>
          </w:p>
          <w:p w:rsidR="00897CE1" w:rsidRDefault="00A45D6E" w:rsidP="00A45D6E">
            <w:pPr>
              <w:pStyle w:val="ListParagraph"/>
              <w:numPr>
                <w:ilvl w:val="0"/>
                <w:numId w:val="15"/>
              </w:numPr>
            </w:pPr>
            <w:r>
              <w:t>Online Magazines/ newspapers</w:t>
            </w:r>
          </w:p>
          <w:p w:rsidR="00897CE1" w:rsidRDefault="00A45D6E" w:rsidP="00A45D6E">
            <w:pPr>
              <w:pStyle w:val="ListParagraph"/>
              <w:numPr>
                <w:ilvl w:val="0"/>
                <w:numId w:val="15"/>
              </w:numPr>
            </w:pPr>
            <w:r>
              <w:t>Websites</w:t>
            </w:r>
          </w:p>
          <w:p w:rsidR="00A45D6E" w:rsidRDefault="00A45D6E" w:rsidP="00A45D6E">
            <w:pPr>
              <w:pStyle w:val="ListParagraph"/>
              <w:numPr>
                <w:ilvl w:val="0"/>
                <w:numId w:val="15"/>
              </w:numPr>
            </w:pPr>
            <w:r>
              <w:t>Blogs</w:t>
            </w:r>
          </w:p>
          <w:p w:rsidR="00A45D6E" w:rsidRDefault="00A45D6E" w:rsidP="00A45D6E">
            <w:pPr>
              <w:pStyle w:val="ListParagraph"/>
              <w:numPr>
                <w:ilvl w:val="0"/>
                <w:numId w:val="15"/>
              </w:numPr>
            </w:pPr>
            <w:r>
              <w:t>Social media</w:t>
            </w:r>
          </w:p>
          <w:p w:rsidR="00A45D6E" w:rsidRDefault="00A45D6E" w:rsidP="00A45D6E">
            <w:pPr>
              <w:pStyle w:val="ListParagraph"/>
              <w:numPr>
                <w:ilvl w:val="0"/>
                <w:numId w:val="15"/>
              </w:numPr>
            </w:pPr>
            <w:r>
              <w:t>Email</w:t>
            </w:r>
          </w:p>
          <w:p w:rsidR="00C258F1" w:rsidRDefault="00C258F1" w:rsidP="00C258F1">
            <w:pPr>
              <w:pStyle w:val="ListParagraph"/>
              <w:ind w:left="1080"/>
            </w:pPr>
          </w:p>
          <w:p w:rsidR="00A45D6E" w:rsidRDefault="00A45D6E" w:rsidP="00C258F1">
            <w:pPr>
              <w:ind w:left="360"/>
            </w:pPr>
            <w:r>
              <w:t>Other digital venues</w:t>
            </w:r>
          </w:p>
          <w:p w:rsidR="00A45D6E" w:rsidRDefault="00C258F1" w:rsidP="00A45D6E">
            <w:pPr>
              <w:pStyle w:val="ListParagraph"/>
              <w:numPr>
                <w:ilvl w:val="0"/>
                <w:numId w:val="16"/>
              </w:numPr>
            </w:pPr>
            <w:r>
              <w:t>T</w:t>
            </w:r>
            <w:r w:rsidR="00A45D6E">
              <w:t>exting</w:t>
            </w:r>
          </w:p>
          <w:p w:rsidR="00C258F1" w:rsidRDefault="00C258F1" w:rsidP="00A45D6E">
            <w:pPr>
              <w:pStyle w:val="ListParagraph"/>
              <w:numPr>
                <w:ilvl w:val="0"/>
                <w:numId w:val="16"/>
              </w:numPr>
            </w:pPr>
            <w:r>
              <w:t>Video</w:t>
            </w:r>
          </w:p>
          <w:p w:rsidR="00C258F1" w:rsidRDefault="00C258F1" w:rsidP="00A45D6E">
            <w:pPr>
              <w:pStyle w:val="ListParagraph"/>
              <w:numPr>
                <w:ilvl w:val="0"/>
                <w:numId w:val="16"/>
              </w:numPr>
            </w:pPr>
            <w:r>
              <w:t>audio</w:t>
            </w:r>
            <w:commentRangeEnd w:id="3"/>
            <w:r>
              <w:rPr>
                <w:rStyle w:val="CommentReference"/>
              </w:rPr>
              <w:commentReference w:id="3"/>
            </w:r>
          </w:p>
        </w:tc>
        <w:tc>
          <w:tcPr>
            <w:tcW w:w="2851" w:type="dxa"/>
            <w:tcBorders>
              <w:bottom w:val="single" w:sz="4" w:space="0" w:color="auto"/>
            </w:tcBorders>
          </w:tcPr>
          <w:p w:rsidR="007F065E" w:rsidRDefault="007F065E" w:rsidP="00F65BA5">
            <w:r w:rsidRPr="007F065E">
              <w:t>I can analyze how formal and informal different types of digital media are.</w:t>
            </w:r>
          </w:p>
          <w:p w:rsidR="00422888" w:rsidRDefault="00422888" w:rsidP="00F65BA5"/>
          <w:p w:rsidR="00422888" w:rsidRDefault="00422888" w:rsidP="00F65BA5">
            <w:r w:rsidRPr="00422888">
              <w:rPr>
                <w:highlight w:val="yellow"/>
              </w:rPr>
              <w:t xml:space="preserve">I can analyze a variety of digital media and determine whether they are formal or </w:t>
            </w:r>
            <w:commentRangeStart w:id="4"/>
            <w:r w:rsidRPr="00422888">
              <w:rPr>
                <w:highlight w:val="yellow"/>
              </w:rPr>
              <w:t>informal</w:t>
            </w:r>
            <w:commentRangeEnd w:id="4"/>
            <w:r>
              <w:rPr>
                <w:rStyle w:val="CommentReference"/>
              </w:rPr>
              <w:commentReference w:id="4"/>
            </w:r>
            <w:r w:rsidRPr="00422888">
              <w:rPr>
                <w:highlight w:val="yellow"/>
              </w:rPr>
              <w:t>.</w:t>
            </w:r>
          </w:p>
          <w:p w:rsidR="00C258F1" w:rsidRDefault="00C258F1" w:rsidP="00F65BA5"/>
          <w:p w:rsidR="00C258F1" w:rsidRDefault="00C258F1" w:rsidP="00C258F1">
            <w:commentRangeStart w:id="5"/>
            <w:r>
              <w:t>I can analyze how words, images, graphics, and sounds work together in various forms to impact meaning</w:t>
            </w:r>
            <w:commentRangeEnd w:id="5"/>
            <w:r>
              <w:rPr>
                <w:rStyle w:val="CommentReference"/>
              </w:rPr>
              <w:commentReference w:id="5"/>
            </w:r>
            <w:r>
              <w:t>.</w:t>
            </w:r>
          </w:p>
          <w:p w:rsidR="00C258F1" w:rsidRDefault="00C258F1" w:rsidP="00C258F1">
            <w:pPr>
              <w:pStyle w:val="ListParagraph"/>
            </w:pPr>
          </w:p>
        </w:tc>
      </w:tr>
      <w:tr w:rsidR="007F065E" w:rsidTr="00D61771">
        <w:tc>
          <w:tcPr>
            <w:tcW w:w="350" w:type="dxa"/>
            <w:shd w:val="clear" w:color="auto" w:fill="BFBFBF" w:themeFill="background1" w:themeFillShade="BF"/>
          </w:tcPr>
          <w:p w:rsidR="007F065E" w:rsidRDefault="007F065E" w:rsidP="00F65BA5"/>
        </w:tc>
        <w:tc>
          <w:tcPr>
            <w:tcW w:w="334" w:type="dxa"/>
            <w:shd w:val="clear" w:color="auto" w:fill="BFBFBF" w:themeFill="background1" w:themeFillShade="BF"/>
          </w:tcPr>
          <w:p w:rsidR="007F065E" w:rsidRDefault="007F065E" w:rsidP="00F65BA5"/>
        </w:tc>
        <w:tc>
          <w:tcPr>
            <w:tcW w:w="818" w:type="dxa"/>
            <w:shd w:val="clear" w:color="auto" w:fill="BFBFBF" w:themeFill="background1" w:themeFillShade="BF"/>
          </w:tcPr>
          <w:p w:rsidR="007F065E" w:rsidRDefault="007F065E" w:rsidP="00F65BA5">
            <w:r>
              <w:t>14</w:t>
            </w:r>
          </w:p>
        </w:tc>
        <w:tc>
          <w:tcPr>
            <w:tcW w:w="5076" w:type="dxa"/>
            <w:shd w:val="clear" w:color="auto" w:fill="BFBFBF" w:themeFill="background1" w:themeFillShade="BF"/>
          </w:tcPr>
          <w:p w:rsidR="007F065E" w:rsidRPr="00C002B6" w:rsidRDefault="007F065E" w:rsidP="00F65BA5">
            <w:r w:rsidRPr="000F3292">
              <w:rPr>
                <w:b/>
                <w:u w:val="single"/>
              </w:rPr>
              <w:t>Writing</w:t>
            </w:r>
            <w:r>
              <w:t xml:space="preserve">: </w:t>
            </w:r>
            <w:r w:rsidRPr="000F3292">
              <w:t>Writing</w:t>
            </w:r>
            <w:r w:rsidRPr="00C002B6">
              <w:t>/Writing Process. Students use elements of the writing process (planning, drafting, revising, editing, and publishing) to compose text. Students are expected to:</w:t>
            </w:r>
          </w:p>
        </w:tc>
        <w:tc>
          <w:tcPr>
            <w:tcW w:w="5187" w:type="dxa"/>
            <w:shd w:val="clear" w:color="auto" w:fill="FFFFFF" w:themeFill="background1"/>
          </w:tcPr>
          <w:p w:rsidR="007A43FF" w:rsidRDefault="007A43FF" w:rsidP="007A43FF">
            <w:r w:rsidRPr="000616FA">
              <w:rPr>
                <w:b/>
              </w:rPr>
              <w:t>TIP:</w:t>
            </w:r>
            <w:r>
              <w:t xml:space="preserve">  Use writing folders to save writing for later review, revision, and publication.</w:t>
            </w:r>
          </w:p>
          <w:p w:rsidR="007A43FF" w:rsidRDefault="007A43FF" w:rsidP="007A43FF">
            <w:pPr>
              <w:pStyle w:val="ListParagraph"/>
            </w:pPr>
          </w:p>
          <w:p w:rsidR="007F065E" w:rsidRDefault="007F065E" w:rsidP="007F065E">
            <w:pPr>
              <w:pStyle w:val="ListParagraph"/>
              <w:numPr>
                <w:ilvl w:val="0"/>
                <w:numId w:val="4"/>
              </w:numPr>
            </w:pPr>
            <w:proofErr w:type="gramStart"/>
            <w:r>
              <w:t>compose</w:t>
            </w:r>
            <w:proofErr w:type="gramEnd"/>
            <w:r>
              <w:t xml:space="preserve"> a letter to the author. </w:t>
            </w:r>
          </w:p>
          <w:p w:rsidR="007F065E" w:rsidRDefault="007F065E" w:rsidP="007F065E">
            <w:pPr>
              <w:pStyle w:val="ListParagraph"/>
              <w:numPr>
                <w:ilvl w:val="0"/>
                <w:numId w:val="4"/>
              </w:numPr>
            </w:pPr>
            <w:proofErr w:type="gramStart"/>
            <w:r>
              <w:t>compose</w:t>
            </w:r>
            <w:proofErr w:type="gramEnd"/>
            <w:r>
              <w:t xml:space="preserve"> a compare and contrast paper. </w:t>
            </w:r>
          </w:p>
          <w:p w:rsidR="007F065E" w:rsidRDefault="007F065E" w:rsidP="007F065E">
            <w:pPr>
              <w:pStyle w:val="ListParagraph"/>
              <w:numPr>
                <w:ilvl w:val="0"/>
                <w:numId w:val="4"/>
              </w:numPr>
            </w:pPr>
            <w:proofErr w:type="gramStart"/>
            <w:r>
              <w:t>compose</w:t>
            </w:r>
            <w:proofErr w:type="gramEnd"/>
            <w:r>
              <w:t xml:space="preserve"> an imaginary story.  </w:t>
            </w:r>
          </w:p>
        </w:tc>
        <w:tc>
          <w:tcPr>
            <w:tcW w:w="2851" w:type="dxa"/>
            <w:shd w:val="clear" w:color="auto" w:fill="BFBFBF" w:themeFill="background1" w:themeFillShade="BF"/>
          </w:tcPr>
          <w:p w:rsidR="007F065E" w:rsidRDefault="007F065E" w:rsidP="00F25B9D">
            <w:r>
              <w:t xml:space="preserve"> </w:t>
            </w:r>
          </w:p>
        </w:tc>
      </w:tr>
      <w:tr w:rsidR="007F065E" w:rsidTr="00D61771">
        <w:tc>
          <w:tcPr>
            <w:tcW w:w="350" w:type="dxa"/>
            <w:shd w:val="clear" w:color="auto" w:fill="BFBFBF" w:themeFill="background1" w:themeFillShade="BF"/>
          </w:tcPr>
          <w:p w:rsidR="007F065E" w:rsidRDefault="007F065E" w:rsidP="00F65BA5"/>
        </w:tc>
        <w:tc>
          <w:tcPr>
            <w:tcW w:w="334" w:type="dxa"/>
            <w:shd w:val="clear" w:color="auto" w:fill="BFBFBF" w:themeFill="background1" w:themeFillShade="BF"/>
          </w:tcPr>
          <w:p w:rsidR="007F065E" w:rsidRDefault="007F065E" w:rsidP="00F65BA5"/>
        </w:tc>
        <w:tc>
          <w:tcPr>
            <w:tcW w:w="818" w:type="dxa"/>
            <w:shd w:val="clear" w:color="auto" w:fill="BFBFBF" w:themeFill="background1" w:themeFillShade="BF"/>
          </w:tcPr>
          <w:p w:rsidR="007F065E" w:rsidRDefault="007F065E" w:rsidP="00F65BA5">
            <w:r>
              <w:t>14A</w:t>
            </w:r>
          </w:p>
        </w:tc>
        <w:tc>
          <w:tcPr>
            <w:tcW w:w="5076" w:type="dxa"/>
            <w:shd w:val="clear" w:color="auto" w:fill="BFBFBF" w:themeFill="background1" w:themeFillShade="BF"/>
          </w:tcPr>
          <w:p w:rsidR="007F065E" w:rsidRPr="00C002B6" w:rsidRDefault="007F065E" w:rsidP="00F65BA5">
            <w:r w:rsidRPr="00C002B6">
              <w:t>plan a first draft by selecting a genre appropriate for conveying the intended meaning to an audience, determining appropriate topics through a range of strategies (e.g., discussion, background reading, personal interests, interviews), and developing a thesis or controlling idea;</w:t>
            </w:r>
          </w:p>
        </w:tc>
        <w:tc>
          <w:tcPr>
            <w:tcW w:w="5187" w:type="dxa"/>
            <w:shd w:val="clear" w:color="auto" w:fill="FFFFFF" w:themeFill="background1"/>
          </w:tcPr>
          <w:p w:rsidR="007A43FF" w:rsidRDefault="007A43FF" w:rsidP="007A43FF">
            <w:commentRangeStart w:id="6"/>
            <w:r w:rsidRPr="00A91DB7">
              <w:rPr>
                <w:b/>
              </w:rPr>
              <w:t>Pre-writing activities</w:t>
            </w:r>
            <w:r>
              <w:t>:  narrowing topic, organizing ideas (graphic organizers, Thinking Maps, etc.):  organize ideas and use supporting details to elaborate.</w:t>
            </w:r>
            <w:commentRangeEnd w:id="6"/>
            <w:r w:rsidR="000C1CFE">
              <w:rPr>
                <w:rStyle w:val="CommentReference"/>
              </w:rPr>
              <w:commentReference w:id="6"/>
            </w:r>
          </w:p>
          <w:p w:rsidR="007A43FF" w:rsidRDefault="007A43FF" w:rsidP="007A43FF">
            <w:pPr>
              <w:pStyle w:val="ListParagraph"/>
              <w:numPr>
                <w:ilvl w:val="0"/>
                <w:numId w:val="2"/>
              </w:numPr>
            </w:pPr>
            <w:proofErr w:type="gramStart"/>
            <w:r>
              <w:t>select</w:t>
            </w:r>
            <w:proofErr w:type="gramEnd"/>
            <w:r>
              <w:t xml:space="preserve"> a manageable topic for writing. </w:t>
            </w:r>
          </w:p>
          <w:p w:rsidR="007A43FF" w:rsidRDefault="007A43FF" w:rsidP="007A43FF">
            <w:pPr>
              <w:pStyle w:val="ListParagraph"/>
              <w:numPr>
                <w:ilvl w:val="0"/>
                <w:numId w:val="2"/>
              </w:numPr>
            </w:pPr>
            <w:r>
              <w:t>develop a controlling idea</w:t>
            </w:r>
          </w:p>
          <w:p w:rsidR="007A43FF" w:rsidRDefault="000C1CFE" w:rsidP="007A43FF">
            <w:pPr>
              <w:pStyle w:val="ListParagraph"/>
              <w:numPr>
                <w:ilvl w:val="0"/>
                <w:numId w:val="2"/>
              </w:numPr>
            </w:pPr>
            <w:hyperlink r:id="rId35" w:history="1">
              <w:r w:rsidR="007A43FF" w:rsidRPr="00A91DB7">
                <w:rPr>
                  <w:rStyle w:val="Hyperlink"/>
                </w:rPr>
                <w:t>Inverted Triangle</w:t>
              </w:r>
            </w:hyperlink>
            <w:r w:rsidR="007A43FF">
              <w:t xml:space="preserve"> for narrowing topics</w:t>
            </w:r>
          </w:p>
          <w:p w:rsidR="007A43FF" w:rsidRDefault="007A43FF" w:rsidP="007A43FF">
            <w:pPr>
              <w:pStyle w:val="ListParagraph"/>
              <w:numPr>
                <w:ilvl w:val="0"/>
                <w:numId w:val="2"/>
              </w:numPr>
            </w:pPr>
            <w:r>
              <w:t>Thinking Map or Web for details</w:t>
            </w:r>
          </w:p>
          <w:p w:rsidR="007A43FF" w:rsidRDefault="007A43FF" w:rsidP="007A43FF">
            <w:pPr>
              <w:pStyle w:val="ListParagraph"/>
            </w:pPr>
          </w:p>
          <w:p w:rsidR="007F065E" w:rsidRDefault="007F065E" w:rsidP="007F065E">
            <w:pPr>
              <w:pStyle w:val="ListParagraph"/>
              <w:numPr>
                <w:ilvl w:val="0"/>
                <w:numId w:val="4"/>
              </w:numPr>
            </w:pPr>
            <w:proofErr w:type="gramStart"/>
            <w:r>
              <w:t>select</w:t>
            </w:r>
            <w:proofErr w:type="gramEnd"/>
            <w:r>
              <w:t xml:space="preserve"> a topic and a controlling idea for my letter to the author. </w:t>
            </w:r>
          </w:p>
          <w:p w:rsidR="007F065E" w:rsidRDefault="007F065E" w:rsidP="00422888"/>
          <w:p w:rsidR="007F065E" w:rsidRDefault="007F065E" w:rsidP="007F065E">
            <w:pPr>
              <w:pStyle w:val="ListParagraph"/>
              <w:numPr>
                <w:ilvl w:val="0"/>
                <w:numId w:val="4"/>
              </w:numPr>
            </w:pPr>
            <w:proofErr w:type="gramStart"/>
            <w:r>
              <w:t>select</w:t>
            </w:r>
            <w:proofErr w:type="gramEnd"/>
            <w:r>
              <w:t xml:space="preserve"> a topic  and controlling idea for my </w:t>
            </w:r>
            <w:r>
              <w:lastRenderedPageBreak/>
              <w:t>compare and contrast paper.</w:t>
            </w:r>
          </w:p>
          <w:p w:rsidR="007F065E" w:rsidRDefault="007F065E" w:rsidP="00422888"/>
          <w:p w:rsidR="007F065E" w:rsidRDefault="007F065E" w:rsidP="007F065E">
            <w:pPr>
              <w:pStyle w:val="ListParagraph"/>
              <w:numPr>
                <w:ilvl w:val="0"/>
                <w:numId w:val="4"/>
              </w:numPr>
            </w:pPr>
            <w:proofErr w:type="gramStart"/>
            <w:r>
              <w:t>select</w:t>
            </w:r>
            <w:proofErr w:type="gramEnd"/>
            <w:r>
              <w:t xml:space="preserve"> a topic and a controlling idea for my imaginary paper.  </w:t>
            </w:r>
          </w:p>
        </w:tc>
        <w:tc>
          <w:tcPr>
            <w:tcW w:w="2851" w:type="dxa"/>
            <w:shd w:val="clear" w:color="auto" w:fill="BFBFBF" w:themeFill="background1" w:themeFillShade="BF"/>
          </w:tcPr>
          <w:p w:rsidR="007F065E" w:rsidRDefault="007F065E" w:rsidP="00720FBB">
            <w:r>
              <w:lastRenderedPageBreak/>
              <w:t xml:space="preserve"> </w:t>
            </w:r>
            <w:r w:rsidRPr="007F065E">
              <w:t>I can create a first draft by determining what genre best fits the writing situation.</w:t>
            </w:r>
          </w:p>
          <w:p w:rsidR="007F065E" w:rsidRDefault="007F065E" w:rsidP="00720FBB"/>
          <w:p w:rsidR="007F065E" w:rsidRDefault="007F065E" w:rsidP="00720FBB">
            <w:r w:rsidRPr="007F065E">
              <w:t>I can create a first draft by using strategies to pick a topic</w:t>
            </w:r>
            <w:r>
              <w:t>.</w:t>
            </w:r>
          </w:p>
          <w:p w:rsidR="007F065E" w:rsidRDefault="007F065E" w:rsidP="00720FBB"/>
          <w:p w:rsidR="007F065E" w:rsidRDefault="00FF03B7" w:rsidP="00720FBB">
            <w:r w:rsidRPr="00FF03B7">
              <w:t>I can create a first draft by determining what my thesis or main idea will be.</w:t>
            </w:r>
          </w:p>
        </w:tc>
      </w:tr>
      <w:tr w:rsidR="007F065E" w:rsidTr="00D61771">
        <w:tc>
          <w:tcPr>
            <w:tcW w:w="350" w:type="dxa"/>
            <w:shd w:val="clear" w:color="auto" w:fill="BFBFBF" w:themeFill="background1" w:themeFillShade="BF"/>
          </w:tcPr>
          <w:p w:rsidR="007F065E" w:rsidRDefault="007F065E" w:rsidP="00F65BA5"/>
        </w:tc>
        <w:tc>
          <w:tcPr>
            <w:tcW w:w="334" w:type="dxa"/>
            <w:shd w:val="clear" w:color="auto" w:fill="BFBFBF" w:themeFill="background1" w:themeFillShade="BF"/>
          </w:tcPr>
          <w:p w:rsidR="007F065E" w:rsidRDefault="007F065E" w:rsidP="00F65BA5"/>
        </w:tc>
        <w:tc>
          <w:tcPr>
            <w:tcW w:w="818" w:type="dxa"/>
            <w:shd w:val="clear" w:color="auto" w:fill="BFBFBF" w:themeFill="background1" w:themeFillShade="BF"/>
          </w:tcPr>
          <w:p w:rsidR="007F065E" w:rsidRDefault="007F065E" w:rsidP="00F65BA5">
            <w:r>
              <w:t>14B</w:t>
            </w:r>
          </w:p>
        </w:tc>
        <w:tc>
          <w:tcPr>
            <w:tcW w:w="5076" w:type="dxa"/>
            <w:shd w:val="clear" w:color="auto" w:fill="BFBFBF" w:themeFill="background1" w:themeFillShade="BF"/>
          </w:tcPr>
          <w:p w:rsidR="007F065E" w:rsidRPr="00C002B6" w:rsidRDefault="007F065E" w:rsidP="00F65BA5">
            <w:r w:rsidRPr="00C002B6">
              <w:t>develop drafts by choosing an appropriate organizational strategy (e.g., sequence of events, cause-effect, compare-contrast) and building on ideas to create a focused, organized, and coherent piece of writing;</w:t>
            </w:r>
          </w:p>
        </w:tc>
        <w:tc>
          <w:tcPr>
            <w:tcW w:w="5187" w:type="dxa"/>
            <w:shd w:val="clear" w:color="auto" w:fill="FFFFFF" w:themeFill="background1"/>
          </w:tcPr>
          <w:p w:rsidR="007A43FF" w:rsidRDefault="007A43FF" w:rsidP="007A43FF">
            <w:commentRangeStart w:id="7"/>
            <w:r w:rsidRPr="00A91DB7">
              <w:rPr>
                <w:b/>
              </w:rPr>
              <w:t>Drafting</w:t>
            </w:r>
            <w:r>
              <w:t>:  compose a personal narrative with a clearly-defined focus</w:t>
            </w:r>
            <w:commentRangeEnd w:id="7"/>
            <w:r w:rsidR="000C1CFE">
              <w:rPr>
                <w:rStyle w:val="CommentReference"/>
              </w:rPr>
              <w:commentReference w:id="7"/>
            </w:r>
            <w:r>
              <w:t>.</w:t>
            </w:r>
          </w:p>
          <w:p w:rsidR="007A43FF" w:rsidRDefault="007A43FF" w:rsidP="007A43FF">
            <w:pPr>
              <w:pStyle w:val="ListParagraph"/>
              <w:numPr>
                <w:ilvl w:val="0"/>
                <w:numId w:val="12"/>
              </w:numPr>
            </w:pPr>
            <w:proofErr w:type="gramStart"/>
            <w:r>
              <w:t>organize</w:t>
            </w:r>
            <w:proofErr w:type="gramEnd"/>
            <w:r>
              <w:t xml:space="preserve"> my draft and use details to extend my ideas.</w:t>
            </w:r>
          </w:p>
          <w:p w:rsidR="007A43FF" w:rsidRDefault="007A43FF" w:rsidP="007A43FF"/>
          <w:p w:rsidR="007A43FF" w:rsidRDefault="007A43FF" w:rsidP="007A43FF">
            <w:pPr>
              <w:ind w:left="360"/>
            </w:pPr>
          </w:p>
          <w:p w:rsidR="007F065E" w:rsidRDefault="007F065E" w:rsidP="007F065E">
            <w:pPr>
              <w:pStyle w:val="ListParagraph"/>
              <w:numPr>
                <w:ilvl w:val="0"/>
                <w:numId w:val="4"/>
              </w:numPr>
            </w:pPr>
            <w:proofErr w:type="gramStart"/>
            <w:r>
              <w:t>develop</w:t>
            </w:r>
            <w:proofErr w:type="gramEnd"/>
            <w:r>
              <w:t xml:space="preserve"> a rough draft for my letter to the author by using organizational strategies and details.</w:t>
            </w:r>
          </w:p>
          <w:p w:rsidR="007F065E" w:rsidRDefault="007F065E" w:rsidP="00422888"/>
          <w:p w:rsidR="007F065E" w:rsidRDefault="007F065E" w:rsidP="007F065E">
            <w:pPr>
              <w:pStyle w:val="ListParagraph"/>
              <w:numPr>
                <w:ilvl w:val="0"/>
                <w:numId w:val="4"/>
              </w:numPr>
            </w:pPr>
            <w:proofErr w:type="gramStart"/>
            <w:r>
              <w:t>develop</w:t>
            </w:r>
            <w:proofErr w:type="gramEnd"/>
            <w:r>
              <w:t xml:space="preserve"> a rough draft for my compare and contrast paper by using organizational strategies and details.</w:t>
            </w:r>
          </w:p>
          <w:p w:rsidR="007F065E" w:rsidRDefault="007F065E" w:rsidP="00422888"/>
          <w:p w:rsidR="007F065E" w:rsidRDefault="007F065E" w:rsidP="007F065E">
            <w:pPr>
              <w:pStyle w:val="ListParagraph"/>
              <w:numPr>
                <w:ilvl w:val="0"/>
                <w:numId w:val="4"/>
              </w:numPr>
            </w:pPr>
            <w:proofErr w:type="gramStart"/>
            <w:r>
              <w:t>develop</w:t>
            </w:r>
            <w:proofErr w:type="gramEnd"/>
            <w:r>
              <w:t xml:space="preserve"> my imaginary story by using organizational strategies and details.</w:t>
            </w:r>
          </w:p>
          <w:p w:rsidR="007F065E" w:rsidRDefault="007F065E" w:rsidP="00422888"/>
        </w:tc>
        <w:tc>
          <w:tcPr>
            <w:tcW w:w="2851" w:type="dxa"/>
            <w:shd w:val="clear" w:color="auto" w:fill="BFBFBF" w:themeFill="background1" w:themeFillShade="BF"/>
          </w:tcPr>
          <w:p w:rsidR="007F065E" w:rsidRDefault="00FF03B7" w:rsidP="007F065E">
            <w:r w:rsidRPr="00FF03B7">
              <w:t>I can organize my draft in different ways to create a focused, organized and well thought out piece of writing.</w:t>
            </w:r>
          </w:p>
          <w:p w:rsidR="00FF03B7" w:rsidRDefault="00FF03B7" w:rsidP="007F065E"/>
          <w:p w:rsidR="00FF03B7" w:rsidRDefault="00FF03B7" w:rsidP="007F065E">
            <w:r w:rsidRPr="00FF03B7">
              <w:t>I develop my ideas into a well-thought out piece of writing</w:t>
            </w:r>
          </w:p>
        </w:tc>
      </w:tr>
      <w:tr w:rsidR="007F065E" w:rsidTr="00D61771">
        <w:tc>
          <w:tcPr>
            <w:tcW w:w="350" w:type="dxa"/>
            <w:shd w:val="clear" w:color="auto" w:fill="BFBFBF" w:themeFill="background1" w:themeFillShade="BF"/>
          </w:tcPr>
          <w:p w:rsidR="007F065E" w:rsidRDefault="007F065E" w:rsidP="00F65BA5"/>
        </w:tc>
        <w:tc>
          <w:tcPr>
            <w:tcW w:w="334" w:type="dxa"/>
            <w:shd w:val="clear" w:color="auto" w:fill="BFBFBF" w:themeFill="background1" w:themeFillShade="BF"/>
          </w:tcPr>
          <w:p w:rsidR="007F065E" w:rsidRDefault="007F065E" w:rsidP="00F65BA5"/>
        </w:tc>
        <w:tc>
          <w:tcPr>
            <w:tcW w:w="818" w:type="dxa"/>
            <w:shd w:val="clear" w:color="auto" w:fill="BFBFBF" w:themeFill="background1" w:themeFillShade="BF"/>
          </w:tcPr>
          <w:p w:rsidR="007F065E" w:rsidRDefault="007F065E" w:rsidP="00F65BA5">
            <w:r>
              <w:t>14C</w:t>
            </w:r>
          </w:p>
        </w:tc>
        <w:tc>
          <w:tcPr>
            <w:tcW w:w="5076" w:type="dxa"/>
            <w:shd w:val="clear" w:color="auto" w:fill="BFBFBF" w:themeFill="background1" w:themeFillShade="BF"/>
          </w:tcPr>
          <w:p w:rsidR="007F065E" w:rsidRPr="00C002B6" w:rsidRDefault="007F065E" w:rsidP="00F65BA5">
            <w:r w:rsidRPr="00C002B6">
              <w:t>revise drafts to clarify meaning, enhance style, include simple and compound sentences, and improve transitions by adding, deleting, combining, and rearranging sentences or larger units of text after rethinking how well questions of purpose, audience, and genre have been addressed;</w:t>
            </w:r>
          </w:p>
        </w:tc>
        <w:tc>
          <w:tcPr>
            <w:tcW w:w="5187" w:type="dxa"/>
            <w:shd w:val="clear" w:color="auto" w:fill="FFFFFF" w:themeFill="background1"/>
          </w:tcPr>
          <w:p w:rsidR="007A43FF" w:rsidRDefault="007A43FF" w:rsidP="007A43FF">
            <w:r w:rsidRPr="00A91DB7">
              <w:rPr>
                <w:b/>
              </w:rPr>
              <w:t>Peer Review</w:t>
            </w:r>
            <w:r>
              <w:t>:  give and accept constructive criticism.</w:t>
            </w:r>
          </w:p>
          <w:p w:rsidR="007A43FF" w:rsidRDefault="000C1CFE" w:rsidP="007A43FF">
            <w:hyperlink r:id="rId36" w:history="1">
              <w:r w:rsidR="007A43FF" w:rsidRPr="009E2AC3">
                <w:rPr>
                  <w:rStyle w:val="Hyperlink"/>
                </w:rPr>
                <w:t xml:space="preserve">Peer Review: Narrative - </w:t>
              </w:r>
              <w:proofErr w:type="spellStart"/>
              <w:r w:rsidR="007A43FF" w:rsidRPr="009E2AC3">
                <w:rPr>
                  <w:rStyle w:val="Hyperlink"/>
                </w:rPr>
                <w:t>ReadWriteThink</w:t>
              </w:r>
              <w:proofErr w:type="spellEnd"/>
            </w:hyperlink>
          </w:p>
          <w:p w:rsidR="007A43FF" w:rsidRDefault="007A43FF" w:rsidP="007A43FF"/>
          <w:p w:rsidR="007A43FF" w:rsidRDefault="007A43FF" w:rsidP="007A43FF">
            <w:pPr>
              <w:pStyle w:val="ListParagraph"/>
            </w:pPr>
            <w:r w:rsidRPr="000616FA">
              <w:rPr>
                <w:b/>
              </w:rPr>
              <w:t>Revise</w:t>
            </w:r>
            <w:r>
              <w:t>:  revise for great word choice.</w:t>
            </w:r>
          </w:p>
          <w:p w:rsidR="007F065E" w:rsidRDefault="007F065E" w:rsidP="007A43FF">
            <w:pPr>
              <w:ind w:left="360"/>
            </w:pPr>
            <w:proofErr w:type="gramStart"/>
            <w:r>
              <w:t>revise  for</w:t>
            </w:r>
            <w:proofErr w:type="gramEnd"/>
            <w:r>
              <w:t xml:space="preserve"> better  comprehension.</w:t>
            </w:r>
          </w:p>
        </w:tc>
        <w:tc>
          <w:tcPr>
            <w:tcW w:w="2851" w:type="dxa"/>
            <w:shd w:val="clear" w:color="auto" w:fill="BFBFBF" w:themeFill="background1" w:themeFillShade="BF"/>
          </w:tcPr>
          <w:p w:rsidR="007F065E" w:rsidRDefault="00FF03B7" w:rsidP="00E612A5">
            <w:r w:rsidRPr="00FF03B7">
              <w:t xml:space="preserve">I can revise my draft to better address my purpose, audience, and genre.  </w:t>
            </w:r>
          </w:p>
          <w:p w:rsidR="00FF03B7" w:rsidRDefault="00FF03B7" w:rsidP="00E612A5"/>
          <w:p w:rsidR="00FF03B7" w:rsidRDefault="00FF03B7" w:rsidP="00E612A5">
            <w:r w:rsidRPr="00FF03B7">
              <w:t>I can revise my draft to make the meaning clear, improve my style, and vary my sentence structure.</w:t>
            </w:r>
          </w:p>
        </w:tc>
      </w:tr>
      <w:tr w:rsidR="007A43FF" w:rsidTr="00D61771">
        <w:tc>
          <w:tcPr>
            <w:tcW w:w="350" w:type="dxa"/>
            <w:shd w:val="clear" w:color="auto" w:fill="BFBFBF" w:themeFill="background1" w:themeFillShade="BF"/>
          </w:tcPr>
          <w:p w:rsidR="007A43FF" w:rsidRDefault="007A43FF" w:rsidP="00F65BA5"/>
        </w:tc>
        <w:tc>
          <w:tcPr>
            <w:tcW w:w="334" w:type="dxa"/>
            <w:shd w:val="clear" w:color="auto" w:fill="BFBFBF" w:themeFill="background1" w:themeFillShade="BF"/>
          </w:tcPr>
          <w:p w:rsidR="007A43FF" w:rsidRDefault="007A43FF" w:rsidP="00F65BA5"/>
        </w:tc>
        <w:tc>
          <w:tcPr>
            <w:tcW w:w="818" w:type="dxa"/>
            <w:shd w:val="clear" w:color="auto" w:fill="BFBFBF" w:themeFill="background1" w:themeFillShade="BF"/>
          </w:tcPr>
          <w:p w:rsidR="007A43FF" w:rsidRDefault="007A43FF" w:rsidP="00F65BA5">
            <w:r>
              <w:t>14D</w:t>
            </w:r>
          </w:p>
        </w:tc>
        <w:tc>
          <w:tcPr>
            <w:tcW w:w="5076" w:type="dxa"/>
            <w:shd w:val="clear" w:color="auto" w:fill="BFBFBF" w:themeFill="background1" w:themeFillShade="BF"/>
          </w:tcPr>
          <w:p w:rsidR="007A43FF" w:rsidRPr="00C002B6" w:rsidRDefault="007A43FF" w:rsidP="00F65BA5">
            <w:r w:rsidRPr="00C002B6">
              <w:t>edit drafts for grammar, mechanics, and spelling</w:t>
            </w:r>
          </w:p>
        </w:tc>
        <w:tc>
          <w:tcPr>
            <w:tcW w:w="5187" w:type="dxa"/>
            <w:shd w:val="clear" w:color="auto" w:fill="FFFFFF" w:themeFill="background1"/>
          </w:tcPr>
          <w:p w:rsidR="007A43FF" w:rsidRPr="007A43FF" w:rsidRDefault="007A43FF" w:rsidP="007A43FF">
            <w:r w:rsidRPr="000616FA">
              <w:rPr>
                <w:b/>
              </w:rPr>
              <w:t>Edit</w:t>
            </w:r>
            <w:r>
              <w:t>:  nouns and correct sentence punctuation</w:t>
            </w:r>
          </w:p>
        </w:tc>
        <w:tc>
          <w:tcPr>
            <w:tcW w:w="2851" w:type="dxa"/>
            <w:shd w:val="clear" w:color="auto" w:fill="BFBFBF" w:themeFill="background1" w:themeFillShade="BF"/>
          </w:tcPr>
          <w:p w:rsidR="007A43FF" w:rsidRDefault="007A43FF" w:rsidP="00E612A5">
            <w:r w:rsidRPr="00FF03B7">
              <w:t>I can edit my writing to correct mistakes in grammar, mechanics, and spellin</w:t>
            </w:r>
            <w:r w:rsidR="00D61771">
              <w:t>g</w:t>
            </w:r>
          </w:p>
        </w:tc>
      </w:tr>
      <w:tr w:rsidR="007A43FF" w:rsidTr="00FF03B7">
        <w:tc>
          <w:tcPr>
            <w:tcW w:w="350" w:type="dxa"/>
          </w:tcPr>
          <w:p w:rsidR="007A43FF" w:rsidRDefault="007A43FF" w:rsidP="00F65BA5"/>
        </w:tc>
        <w:tc>
          <w:tcPr>
            <w:tcW w:w="334" w:type="dxa"/>
          </w:tcPr>
          <w:p w:rsidR="007A43FF" w:rsidRDefault="007A43FF" w:rsidP="00F65BA5"/>
        </w:tc>
        <w:tc>
          <w:tcPr>
            <w:tcW w:w="818" w:type="dxa"/>
          </w:tcPr>
          <w:p w:rsidR="007A43FF" w:rsidRDefault="007A43FF" w:rsidP="00F65BA5">
            <w:r>
              <w:t>17</w:t>
            </w:r>
          </w:p>
        </w:tc>
        <w:tc>
          <w:tcPr>
            <w:tcW w:w="5076" w:type="dxa"/>
          </w:tcPr>
          <w:p w:rsidR="007A43FF" w:rsidRPr="00C002B6" w:rsidRDefault="007A43FF" w:rsidP="00F65BA5">
            <w:r w:rsidRPr="000F3292">
              <w:rPr>
                <w:b/>
                <w:u w:val="single"/>
              </w:rPr>
              <w:t>Writing</w:t>
            </w:r>
            <w:r>
              <w:t xml:space="preserve">: </w:t>
            </w:r>
            <w:r w:rsidRPr="00AB1469">
              <w:t>Writing/Expository and Procedural Texts. Students write expository and procedural or work-related texts to communicate ideas and information to specific audiences for specific purposes. Students are expected to:</w:t>
            </w:r>
          </w:p>
        </w:tc>
        <w:tc>
          <w:tcPr>
            <w:tcW w:w="5187" w:type="dxa"/>
          </w:tcPr>
          <w:p w:rsidR="007A43FF" w:rsidRDefault="007A43FF" w:rsidP="007F065E">
            <w:pPr>
              <w:pStyle w:val="ListParagraph"/>
              <w:numPr>
                <w:ilvl w:val="0"/>
                <w:numId w:val="4"/>
              </w:numPr>
            </w:pPr>
            <w:proofErr w:type="gramStart"/>
            <w:r w:rsidRPr="008379BF">
              <w:t>wri</w:t>
            </w:r>
            <w:r>
              <w:t>te</w:t>
            </w:r>
            <w:proofErr w:type="gramEnd"/>
            <w:r>
              <w:t xml:space="preserve"> a letter to the author for specific purposes.</w:t>
            </w:r>
          </w:p>
          <w:p w:rsidR="00B65E8B" w:rsidRDefault="000C1CFE" w:rsidP="00B65E8B">
            <w:pPr>
              <w:pStyle w:val="ListParagraph"/>
              <w:numPr>
                <w:ilvl w:val="0"/>
                <w:numId w:val="14"/>
              </w:numPr>
            </w:pPr>
            <w:hyperlink r:id="rId37" w:history="1">
              <w:r w:rsidR="00B65E8B" w:rsidRPr="0075064A">
                <w:rPr>
                  <w:rStyle w:val="Hyperlink"/>
                </w:rPr>
                <w:t>Persuasive</w:t>
              </w:r>
              <w:r w:rsidR="00B65E8B">
                <w:rPr>
                  <w:rStyle w:val="Hyperlink"/>
                </w:rPr>
                <w:t xml:space="preserve"> Writing: Loaded</w:t>
              </w:r>
              <w:r w:rsidR="00B65E8B" w:rsidRPr="0075064A">
                <w:rPr>
                  <w:rStyle w:val="Hyperlink"/>
                </w:rPr>
                <w:t xml:space="preserve"> Words</w:t>
              </w:r>
            </w:hyperlink>
          </w:p>
          <w:p w:rsidR="00B65E8B" w:rsidRPr="005260A2" w:rsidRDefault="00B65E8B" w:rsidP="00B65E8B">
            <w:pPr>
              <w:pStyle w:val="ListParagraph"/>
              <w:numPr>
                <w:ilvl w:val="0"/>
                <w:numId w:val="14"/>
              </w:numPr>
              <w:rPr>
                <w:u w:val="single"/>
              </w:rPr>
            </w:pPr>
            <w:r>
              <w:t xml:space="preserve">Informational Writing connected to </w:t>
            </w:r>
            <w:hyperlink r:id="rId38" w:history="1">
              <w:r w:rsidRPr="0075064A">
                <w:rPr>
                  <w:rStyle w:val="Hyperlink"/>
                </w:rPr>
                <w:t>The Cay</w:t>
              </w:r>
            </w:hyperlink>
          </w:p>
          <w:p w:rsidR="00B65E8B" w:rsidRDefault="00B65E8B" w:rsidP="00B65E8B">
            <w:pPr>
              <w:pStyle w:val="ListParagraph"/>
              <w:numPr>
                <w:ilvl w:val="0"/>
                <w:numId w:val="14"/>
              </w:numPr>
            </w:pPr>
            <w:r>
              <w:t xml:space="preserve">Persuasive </w:t>
            </w:r>
            <w:hyperlink r:id="rId39" w:history="1">
              <w:r w:rsidRPr="0075064A">
                <w:rPr>
                  <w:rStyle w:val="Hyperlink"/>
                </w:rPr>
                <w:t>Podcast</w:t>
              </w:r>
            </w:hyperlink>
          </w:p>
          <w:p w:rsidR="00B65E8B" w:rsidRDefault="000C1CFE" w:rsidP="00B65E8B">
            <w:pPr>
              <w:pStyle w:val="ListParagraph"/>
              <w:numPr>
                <w:ilvl w:val="0"/>
                <w:numId w:val="14"/>
              </w:numPr>
            </w:pPr>
            <w:hyperlink r:id="rId40" w:history="1">
              <w:r w:rsidR="00B65E8B" w:rsidRPr="0075064A">
                <w:rPr>
                  <w:rStyle w:val="Hyperlink"/>
                </w:rPr>
                <w:t>Compare/Contrast</w:t>
              </w:r>
            </w:hyperlink>
            <w:r w:rsidR="00B65E8B">
              <w:t xml:space="preserve"> Writing and Art</w:t>
            </w:r>
          </w:p>
          <w:p w:rsidR="00B65E8B" w:rsidRPr="005260A2" w:rsidRDefault="00B65E8B" w:rsidP="00B65E8B">
            <w:pPr>
              <w:pStyle w:val="ListParagraph"/>
              <w:numPr>
                <w:ilvl w:val="0"/>
                <w:numId w:val="14"/>
              </w:numPr>
              <w:rPr>
                <w:u w:val="single"/>
              </w:rPr>
            </w:pPr>
            <w:r>
              <w:t xml:space="preserve">Persuasive writing using </w:t>
            </w:r>
            <w:proofErr w:type="spellStart"/>
            <w:r>
              <w:t>Avi's</w:t>
            </w:r>
            <w:proofErr w:type="spellEnd"/>
            <w:r>
              <w:t xml:space="preserve"> </w:t>
            </w:r>
            <w:hyperlink r:id="rId41" w:history="1">
              <w:r w:rsidRPr="00A75FC1">
                <w:rPr>
                  <w:rStyle w:val="Hyperlink"/>
                </w:rPr>
                <w:t>Nothing But the Truth</w:t>
              </w:r>
            </w:hyperlink>
          </w:p>
          <w:commentRangeStart w:id="8"/>
          <w:p w:rsidR="00B65E8B" w:rsidRDefault="000C1CFE" w:rsidP="00B65E8B">
            <w:pPr>
              <w:pStyle w:val="ListParagraph"/>
              <w:numPr>
                <w:ilvl w:val="0"/>
                <w:numId w:val="14"/>
              </w:numPr>
            </w:pPr>
            <w:r>
              <w:fldChar w:fldCharType="begin"/>
            </w:r>
            <w:r>
              <w:instrText xml:space="preserve"> HYPERLINK "http://www.readwritethink.org/classroom-resources/lesson-plans/glogging-about-natural-disasters-30836.html" </w:instrText>
            </w:r>
            <w:r>
              <w:fldChar w:fldCharType="separate"/>
            </w:r>
            <w:r w:rsidR="00B65E8B" w:rsidRPr="00A75FC1">
              <w:rPr>
                <w:rStyle w:val="Hyperlink"/>
              </w:rPr>
              <w:t>"</w:t>
            </w:r>
            <w:proofErr w:type="spellStart"/>
            <w:r w:rsidR="00B65E8B" w:rsidRPr="00A75FC1">
              <w:rPr>
                <w:rStyle w:val="Hyperlink"/>
              </w:rPr>
              <w:t>Glogging</w:t>
            </w:r>
            <w:proofErr w:type="spellEnd"/>
            <w:r w:rsidR="00B65E8B" w:rsidRPr="00A75FC1">
              <w:rPr>
                <w:rStyle w:val="Hyperlink"/>
              </w:rPr>
              <w:t>"</w:t>
            </w:r>
            <w:r>
              <w:rPr>
                <w:rStyle w:val="Hyperlink"/>
              </w:rPr>
              <w:fldChar w:fldCharType="end"/>
            </w:r>
            <w:commentRangeEnd w:id="8"/>
            <w:r>
              <w:rPr>
                <w:rStyle w:val="CommentReference"/>
              </w:rPr>
              <w:commentReference w:id="8"/>
            </w:r>
          </w:p>
          <w:p w:rsidR="00B65E8B" w:rsidRDefault="000C1CFE" w:rsidP="00B65E8B">
            <w:pPr>
              <w:pStyle w:val="ListParagraph"/>
              <w:numPr>
                <w:ilvl w:val="0"/>
                <w:numId w:val="14"/>
              </w:numPr>
            </w:pPr>
            <w:hyperlink r:id="rId42" w:history="1">
              <w:r w:rsidR="00B65E8B" w:rsidRPr="00A75FC1">
                <w:rPr>
                  <w:rStyle w:val="Hyperlink"/>
                </w:rPr>
                <w:t>Making fiction into news articles</w:t>
              </w:r>
            </w:hyperlink>
            <w:r w:rsidR="00B65E8B">
              <w:t xml:space="preserve"> and vice versa </w:t>
            </w:r>
          </w:p>
          <w:p w:rsidR="00B65E8B" w:rsidRDefault="000C1CFE" w:rsidP="00B65E8B">
            <w:pPr>
              <w:pStyle w:val="ListParagraph"/>
              <w:numPr>
                <w:ilvl w:val="0"/>
                <w:numId w:val="14"/>
              </w:numPr>
            </w:pPr>
            <w:hyperlink r:id="rId43" w:history="1">
              <w:r w:rsidR="00B65E8B" w:rsidRPr="00A75FC1">
                <w:rPr>
                  <w:rStyle w:val="Hyperlink"/>
                </w:rPr>
                <w:t>Research Papers</w:t>
              </w:r>
            </w:hyperlink>
            <w:r w:rsidR="00B65E8B">
              <w:t xml:space="preserve"> for Struggling Writers</w:t>
            </w:r>
          </w:p>
          <w:p w:rsidR="00B65E8B" w:rsidRDefault="000C1CFE" w:rsidP="00B65E8B">
            <w:pPr>
              <w:pStyle w:val="ListParagraph"/>
              <w:numPr>
                <w:ilvl w:val="0"/>
                <w:numId w:val="14"/>
              </w:numPr>
            </w:pPr>
            <w:hyperlink r:id="rId44" w:history="1">
              <w:r w:rsidR="00B65E8B" w:rsidRPr="00A75FC1">
                <w:rPr>
                  <w:rStyle w:val="Hyperlink"/>
                </w:rPr>
                <w:t>Writing Prompts</w:t>
              </w:r>
            </w:hyperlink>
          </w:p>
        </w:tc>
        <w:tc>
          <w:tcPr>
            <w:tcW w:w="2851" w:type="dxa"/>
          </w:tcPr>
          <w:p w:rsidR="007A43FF" w:rsidRDefault="007A43FF" w:rsidP="00C85E0C"/>
        </w:tc>
      </w:tr>
      <w:tr w:rsidR="007A43FF" w:rsidTr="00FF03B7">
        <w:tc>
          <w:tcPr>
            <w:tcW w:w="350" w:type="dxa"/>
          </w:tcPr>
          <w:p w:rsidR="007A43FF" w:rsidRDefault="007A43FF" w:rsidP="00F65BA5"/>
        </w:tc>
        <w:tc>
          <w:tcPr>
            <w:tcW w:w="334" w:type="dxa"/>
          </w:tcPr>
          <w:p w:rsidR="007A43FF" w:rsidRDefault="007A43FF" w:rsidP="00F65BA5"/>
        </w:tc>
        <w:tc>
          <w:tcPr>
            <w:tcW w:w="818" w:type="dxa"/>
          </w:tcPr>
          <w:p w:rsidR="007A43FF" w:rsidRDefault="007A43FF" w:rsidP="00F65BA5">
            <w:r>
              <w:t>17B</w:t>
            </w:r>
          </w:p>
        </w:tc>
        <w:tc>
          <w:tcPr>
            <w:tcW w:w="5076" w:type="dxa"/>
          </w:tcPr>
          <w:p w:rsidR="007A43FF" w:rsidRPr="00C002B6" w:rsidRDefault="007A43FF" w:rsidP="00F65BA5">
            <w:r w:rsidRPr="00AB1469">
              <w:t>create multi-paragraph essays to convey information about the topic that:</w:t>
            </w:r>
          </w:p>
        </w:tc>
        <w:tc>
          <w:tcPr>
            <w:tcW w:w="5187" w:type="dxa"/>
          </w:tcPr>
          <w:p w:rsidR="007A43FF" w:rsidRDefault="007A43FF" w:rsidP="007F065E">
            <w:pPr>
              <w:pStyle w:val="ListParagraph"/>
              <w:numPr>
                <w:ilvl w:val="0"/>
                <w:numId w:val="4"/>
              </w:numPr>
            </w:pPr>
            <w:proofErr w:type="gramStart"/>
            <w:r>
              <w:t>create</w:t>
            </w:r>
            <w:proofErr w:type="gramEnd"/>
            <w:r>
              <w:t xml:space="preserve"> many paragraphs to give information in my compare and contrast paper. </w:t>
            </w:r>
          </w:p>
        </w:tc>
        <w:tc>
          <w:tcPr>
            <w:tcW w:w="2851" w:type="dxa"/>
          </w:tcPr>
          <w:p w:rsidR="007A43FF" w:rsidRDefault="007A43FF" w:rsidP="00C85E0C">
            <w:r w:rsidRPr="00FF03B7">
              <w:t>I can write informal letters that express ideas and information, have a closing, and follow letter-writing conventions.</w:t>
            </w:r>
          </w:p>
        </w:tc>
      </w:tr>
      <w:tr w:rsidR="007A43FF" w:rsidTr="00552A4A">
        <w:tc>
          <w:tcPr>
            <w:tcW w:w="350" w:type="dxa"/>
          </w:tcPr>
          <w:p w:rsidR="007A43FF" w:rsidRDefault="007A43FF" w:rsidP="00F65BA5"/>
        </w:tc>
        <w:tc>
          <w:tcPr>
            <w:tcW w:w="334" w:type="dxa"/>
          </w:tcPr>
          <w:p w:rsidR="007A43FF" w:rsidRDefault="007A43FF" w:rsidP="00F65BA5"/>
        </w:tc>
        <w:tc>
          <w:tcPr>
            <w:tcW w:w="818" w:type="dxa"/>
          </w:tcPr>
          <w:p w:rsidR="007A43FF" w:rsidRDefault="007A43FF" w:rsidP="00F65BA5">
            <w:r>
              <w:t>17C</w:t>
            </w:r>
          </w:p>
        </w:tc>
        <w:tc>
          <w:tcPr>
            <w:tcW w:w="5076" w:type="dxa"/>
          </w:tcPr>
          <w:p w:rsidR="007A43FF" w:rsidRPr="00C002B6" w:rsidRDefault="007A43FF" w:rsidP="00F65BA5">
            <w:r w:rsidRPr="00AB1469">
              <w:t>write informal letters that convey ideas, include important information, demonstrate a sense of closure, and use appropriate conventions (e.g., date, salutation, closing);</w:t>
            </w:r>
          </w:p>
        </w:tc>
        <w:tc>
          <w:tcPr>
            <w:tcW w:w="5187" w:type="dxa"/>
            <w:tcBorders>
              <w:bottom w:val="single" w:sz="4" w:space="0" w:color="auto"/>
            </w:tcBorders>
          </w:tcPr>
          <w:p w:rsidR="007A43FF" w:rsidRDefault="007A43FF" w:rsidP="007F065E">
            <w:pPr>
              <w:pStyle w:val="ListParagraph"/>
              <w:numPr>
                <w:ilvl w:val="0"/>
                <w:numId w:val="4"/>
              </w:numPr>
            </w:pPr>
            <w:proofErr w:type="gramStart"/>
            <w:r w:rsidRPr="00F25B9D">
              <w:t>write</w:t>
            </w:r>
            <w:proofErr w:type="gramEnd"/>
            <w:r w:rsidRPr="00F25B9D">
              <w:t xml:space="preserve"> </w:t>
            </w:r>
            <w:r>
              <w:t>a letter to the author including important information.</w:t>
            </w:r>
          </w:p>
          <w:p w:rsidR="007A43FF" w:rsidRDefault="007A43FF" w:rsidP="00422888"/>
          <w:p w:rsidR="007A43FF" w:rsidRDefault="007A43FF" w:rsidP="007F065E">
            <w:pPr>
              <w:pStyle w:val="ListParagraph"/>
              <w:numPr>
                <w:ilvl w:val="0"/>
                <w:numId w:val="4"/>
              </w:numPr>
            </w:pPr>
            <w:proofErr w:type="gramStart"/>
            <w:r>
              <w:t>use</w:t>
            </w:r>
            <w:proofErr w:type="gramEnd"/>
            <w:r>
              <w:t xml:space="preserve"> correct conventions in my letter to the author. </w:t>
            </w:r>
          </w:p>
        </w:tc>
        <w:tc>
          <w:tcPr>
            <w:tcW w:w="2851" w:type="dxa"/>
          </w:tcPr>
          <w:p w:rsidR="007A43FF" w:rsidRDefault="007A43FF" w:rsidP="00C85E0C">
            <w:r>
              <w:t xml:space="preserve"> </w:t>
            </w:r>
            <w:r w:rsidRPr="00FF03B7">
              <w:t xml:space="preserve"> I can write responses to literary and expository texts and use examples from those works to show that I understand the texts.</w:t>
            </w:r>
          </w:p>
        </w:tc>
      </w:tr>
      <w:tr w:rsidR="007A43FF" w:rsidTr="00552A4A">
        <w:tc>
          <w:tcPr>
            <w:tcW w:w="350" w:type="dxa"/>
            <w:tcBorders>
              <w:bottom w:val="single" w:sz="4" w:space="0" w:color="auto"/>
            </w:tcBorders>
          </w:tcPr>
          <w:p w:rsidR="007A43FF" w:rsidRDefault="007A43FF" w:rsidP="00F65BA5"/>
        </w:tc>
        <w:tc>
          <w:tcPr>
            <w:tcW w:w="334" w:type="dxa"/>
            <w:tcBorders>
              <w:bottom w:val="single" w:sz="4" w:space="0" w:color="auto"/>
            </w:tcBorders>
          </w:tcPr>
          <w:p w:rsidR="007A43FF" w:rsidRDefault="007A43FF" w:rsidP="00F65BA5"/>
        </w:tc>
        <w:tc>
          <w:tcPr>
            <w:tcW w:w="818" w:type="dxa"/>
            <w:tcBorders>
              <w:bottom w:val="single" w:sz="4" w:space="0" w:color="auto"/>
            </w:tcBorders>
          </w:tcPr>
          <w:p w:rsidR="007A43FF" w:rsidRDefault="007A43FF" w:rsidP="00F65BA5">
            <w:r>
              <w:t>17D</w:t>
            </w:r>
          </w:p>
        </w:tc>
        <w:tc>
          <w:tcPr>
            <w:tcW w:w="5076" w:type="dxa"/>
            <w:tcBorders>
              <w:bottom w:val="single" w:sz="4" w:space="0" w:color="auto"/>
            </w:tcBorders>
          </w:tcPr>
          <w:p w:rsidR="007A43FF" w:rsidRPr="00C002B6" w:rsidRDefault="007A43FF" w:rsidP="00F65BA5">
            <w:proofErr w:type="gramStart"/>
            <w:r w:rsidRPr="00AB1469">
              <w:t>produce</w:t>
            </w:r>
            <w:proofErr w:type="gramEnd"/>
            <w:r w:rsidRPr="00AB1469">
              <w:t xml:space="preserve"> a multimedia presentation involving text and graphics using available technology.</w:t>
            </w:r>
          </w:p>
        </w:tc>
        <w:tc>
          <w:tcPr>
            <w:tcW w:w="5187" w:type="dxa"/>
            <w:tcBorders>
              <w:bottom w:val="nil"/>
            </w:tcBorders>
          </w:tcPr>
          <w:p w:rsidR="00552A4A" w:rsidRDefault="007A43FF" w:rsidP="00422888">
            <w:pPr>
              <w:pStyle w:val="ListParagraph"/>
              <w:numPr>
                <w:ilvl w:val="0"/>
                <w:numId w:val="4"/>
              </w:numPr>
            </w:pPr>
            <w:proofErr w:type="gramStart"/>
            <w:r>
              <w:t>work</w:t>
            </w:r>
            <w:proofErr w:type="gramEnd"/>
            <w:r>
              <w:t xml:space="preserve"> in collaborative groups to create a </w:t>
            </w:r>
            <w:hyperlink r:id="rId45" w:history="1">
              <w:commentRangeStart w:id="10"/>
              <w:r w:rsidRPr="00912910">
                <w:rPr>
                  <w:rStyle w:val="Hyperlink"/>
                  <w:highlight w:val="yellow"/>
                </w:rPr>
                <w:t>multimedia presentation</w:t>
              </w:r>
            </w:hyperlink>
            <w:r>
              <w:t xml:space="preserve"> </w:t>
            </w:r>
            <w:commentRangeEnd w:id="10"/>
            <w:r w:rsidR="00422888">
              <w:rPr>
                <w:rStyle w:val="CommentReference"/>
              </w:rPr>
              <w:commentReference w:id="10"/>
            </w:r>
            <w:r>
              <w:t>with text and graphics.</w:t>
            </w:r>
          </w:p>
          <w:p w:rsidR="007A43FF" w:rsidRDefault="000C1CFE" w:rsidP="00422888">
            <w:pPr>
              <w:pStyle w:val="ListParagraph"/>
              <w:numPr>
                <w:ilvl w:val="0"/>
                <w:numId w:val="4"/>
              </w:numPr>
            </w:pPr>
            <w:hyperlink r:id="rId46" w:history="1">
              <w:r w:rsidR="00552A4A" w:rsidRPr="00552A4A">
                <w:rPr>
                  <w:rStyle w:val="Hyperlink"/>
                </w:rPr>
                <w:t>Example Technology Lesson</w:t>
              </w:r>
            </w:hyperlink>
          </w:p>
        </w:tc>
        <w:tc>
          <w:tcPr>
            <w:tcW w:w="2851" w:type="dxa"/>
            <w:tcBorders>
              <w:bottom w:val="single" w:sz="4" w:space="0" w:color="auto"/>
            </w:tcBorders>
          </w:tcPr>
          <w:p w:rsidR="007A43FF" w:rsidRDefault="007A43FF" w:rsidP="00C85E0C">
            <w:r w:rsidRPr="00FF03B7">
              <w:t>I can use technology to produce multimedia presentations that have both text and graphics.</w:t>
            </w:r>
          </w:p>
          <w:p w:rsidR="007A43FF" w:rsidRDefault="007A43FF" w:rsidP="00C85E0C"/>
        </w:tc>
      </w:tr>
      <w:tr w:rsidR="007A43FF" w:rsidTr="00552A4A">
        <w:tc>
          <w:tcPr>
            <w:tcW w:w="350" w:type="dxa"/>
            <w:shd w:val="clear" w:color="auto" w:fill="FFFFFF" w:themeFill="background1"/>
          </w:tcPr>
          <w:p w:rsidR="007A43FF" w:rsidRDefault="007A43FF" w:rsidP="00F65BA5"/>
        </w:tc>
        <w:tc>
          <w:tcPr>
            <w:tcW w:w="334" w:type="dxa"/>
            <w:shd w:val="clear" w:color="auto" w:fill="FFFFFF" w:themeFill="background1"/>
          </w:tcPr>
          <w:p w:rsidR="007A43FF" w:rsidRDefault="007A43FF" w:rsidP="00F65BA5"/>
        </w:tc>
        <w:tc>
          <w:tcPr>
            <w:tcW w:w="818" w:type="dxa"/>
            <w:shd w:val="clear" w:color="auto" w:fill="FFFFFF" w:themeFill="background1"/>
          </w:tcPr>
          <w:p w:rsidR="007A43FF" w:rsidRDefault="007A43FF" w:rsidP="00F65BA5">
            <w:r>
              <w:t>19A</w:t>
            </w:r>
          </w:p>
        </w:tc>
        <w:tc>
          <w:tcPr>
            <w:tcW w:w="5076" w:type="dxa"/>
            <w:shd w:val="clear" w:color="auto" w:fill="FFFFFF" w:themeFill="background1"/>
          </w:tcPr>
          <w:p w:rsidR="007A43FF" w:rsidRPr="00C002B6" w:rsidRDefault="007A43FF" w:rsidP="00AB1469">
            <w:r w:rsidRPr="000F3292">
              <w:rPr>
                <w:b/>
                <w:u w:val="single"/>
              </w:rPr>
              <w:t>Writing</w:t>
            </w:r>
            <w:r>
              <w:t xml:space="preserve">: Oral and Written Conventions/Conventions. Students understand the function of and use the conventions of academic language when speaking and writing. Students will continue to apply earlier standards with greater complexity. Students are expected to: </w:t>
            </w:r>
            <w:r w:rsidRPr="00AB1469">
              <w:t>(A)  use and understand the function of the following parts of speech in the context of reading, writing, and speaking:</w:t>
            </w:r>
            <w:r>
              <w:t xml:space="preserve"> </w:t>
            </w:r>
          </w:p>
        </w:tc>
        <w:tc>
          <w:tcPr>
            <w:tcW w:w="5187" w:type="dxa"/>
            <w:tcBorders>
              <w:top w:val="nil"/>
            </w:tcBorders>
          </w:tcPr>
          <w:p w:rsidR="007A43FF" w:rsidRDefault="007A43FF" w:rsidP="007F065E">
            <w:pPr>
              <w:pStyle w:val="ListParagraph"/>
              <w:numPr>
                <w:ilvl w:val="0"/>
                <w:numId w:val="4"/>
              </w:numPr>
            </w:pPr>
            <w:r w:rsidRPr="00F25B9D">
              <w:t>use and understand the following parts of speech when I read, write, and speak:</w:t>
            </w:r>
          </w:p>
        </w:tc>
        <w:tc>
          <w:tcPr>
            <w:tcW w:w="2851" w:type="dxa"/>
            <w:shd w:val="clear" w:color="auto" w:fill="FFFFFF" w:themeFill="background1"/>
          </w:tcPr>
          <w:p w:rsidR="007A43FF" w:rsidRDefault="007A43FF" w:rsidP="00F65BA5">
            <w:r w:rsidRPr="00FF03B7">
              <w:t>I can use and understand the following parts of speech when I read, write, and speak:</w:t>
            </w:r>
          </w:p>
        </w:tc>
      </w:tr>
      <w:tr w:rsidR="007A43FF" w:rsidTr="00FF03B7">
        <w:tc>
          <w:tcPr>
            <w:tcW w:w="350" w:type="dxa"/>
          </w:tcPr>
          <w:p w:rsidR="007A43FF" w:rsidRDefault="007A43FF" w:rsidP="00F65BA5"/>
        </w:tc>
        <w:tc>
          <w:tcPr>
            <w:tcW w:w="334" w:type="dxa"/>
          </w:tcPr>
          <w:p w:rsidR="007A43FF" w:rsidRDefault="007A43FF" w:rsidP="00F65BA5"/>
        </w:tc>
        <w:tc>
          <w:tcPr>
            <w:tcW w:w="818" w:type="dxa"/>
          </w:tcPr>
          <w:p w:rsidR="007A43FF" w:rsidRDefault="007A43FF" w:rsidP="00F65BA5">
            <w:r>
              <w:t>19Aii</w:t>
            </w:r>
          </w:p>
        </w:tc>
        <w:tc>
          <w:tcPr>
            <w:tcW w:w="5076" w:type="dxa"/>
          </w:tcPr>
          <w:p w:rsidR="007A43FF" w:rsidRPr="00C002B6" w:rsidRDefault="007A43FF" w:rsidP="00F65BA5">
            <w:r w:rsidRPr="00AB1469">
              <w:t>non-count nouns (e.g., rice, paper);</w:t>
            </w:r>
          </w:p>
        </w:tc>
        <w:tc>
          <w:tcPr>
            <w:tcW w:w="5187" w:type="dxa"/>
          </w:tcPr>
          <w:p w:rsidR="007A43FF" w:rsidRDefault="007A43FF" w:rsidP="007F065E">
            <w:pPr>
              <w:pStyle w:val="ListParagraph"/>
            </w:pPr>
          </w:p>
        </w:tc>
        <w:tc>
          <w:tcPr>
            <w:tcW w:w="2851" w:type="dxa"/>
          </w:tcPr>
          <w:p w:rsidR="007A43FF" w:rsidRDefault="007A43FF" w:rsidP="00F65BA5">
            <w:r w:rsidRPr="00FF03B7">
              <w:t>non-count nouns, such as rice or paper,</w:t>
            </w:r>
          </w:p>
        </w:tc>
      </w:tr>
      <w:tr w:rsidR="007A43FF" w:rsidTr="003E57BD">
        <w:tc>
          <w:tcPr>
            <w:tcW w:w="350" w:type="dxa"/>
            <w:tcBorders>
              <w:bottom w:val="single" w:sz="4" w:space="0" w:color="auto"/>
            </w:tcBorders>
          </w:tcPr>
          <w:p w:rsidR="007A43FF" w:rsidRDefault="007A43FF" w:rsidP="00F65BA5"/>
        </w:tc>
        <w:tc>
          <w:tcPr>
            <w:tcW w:w="334" w:type="dxa"/>
            <w:tcBorders>
              <w:bottom w:val="single" w:sz="4" w:space="0" w:color="auto"/>
            </w:tcBorders>
          </w:tcPr>
          <w:p w:rsidR="007A43FF" w:rsidRDefault="007A43FF" w:rsidP="00F65BA5"/>
        </w:tc>
        <w:tc>
          <w:tcPr>
            <w:tcW w:w="818" w:type="dxa"/>
            <w:tcBorders>
              <w:bottom w:val="single" w:sz="4" w:space="0" w:color="auto"/>
            </w:tcBorders>
          </w:tcPr>
          <w:p w:rsidR="007A43FF" w:rsidRDefault="007A43FF" w:rsidP="00F65BA5">
            <w:r>
              <w:t>19Aviii</w:t>
            </w:r>
          </w:p>
        </w:tc>
        <w:tc>
          <w:tcPr>
            <w:tcW w:w="5076" w:type="dxa"/>
            <w:tcBorders>
              <w:bottom w:val="single" w:sz="4" w:space="0" w:color="auto"/>
            </w:tcBorders>
          </w:tcPr>
          <w:p w:rsidR="007A43FF" w:rsidRPr="00C002B6" w:rsidRDefault="007A43FF" w:rsidP="00F65BA5">
            <w:r w:rsidRPr="00AB1469">
              <w:t>subordinating conjunctions (e.g., while, because, although, if); and</w:t>
            </w:r>
          </w:p>
        </w:tc>
        <w:tc>
          <w:tcPr>
            <w:tcW w:w="5187" w:type="dxa"/>
          </w:tcPr>
          <w:p w:rsidR="007A43FF" w:rsidRDefault="007A43FF" w:rsidP="007F065E">
            <w:pPr>
              <w:pStyle w:val="ListParagraph"/>
            </w:pPr>
          </w:p>
        </w:tc>
        <w:tc>
          <w:tcPr>
            <w:tcW w:w="2851" w:type="dxa"/>
            <w:tcBorders>
              <w:bottom w:val="single" w:sz="4" w:space="0" w:color="auto"/>
            </w:tcBorders>
          </w:tcPr>
          <w:p w:rsidR="007A43FF" w:rsidRDefault="007A43FF" w:rsidP="00F65BA5">
            <w:r w:rsidRPr="00FF03B7">
              <w:t>predicate adjectives and comparative and superlative forms of adjectives,</w:t>
            </w:r>
          </w:p>
        </w:tc>
      </w:tr>
      <w:tr w:rsidR="007A43FF" w:rsidTr="003E57BD">
        <w:tc>
          <w:tcPr>
            <w:tcW w:w="350" w:type="dxa"/>
            <w:shd w:val="clear" w:color="auto" w:fill="BFBFBF" w:themeFill="background1" w:themeFillShade="BF"/>
          </w:tcPr>
          <w:p w:rsidR="007A43FF" w:rsidRDefault="007A43FF" w:rsidP="00F65BA5"/>
        </w:tc>
        <w:tc>
          <w:tcPr>
            <w:tcW w:w="334" w:type="dxa"/>
            <w:shd w:val="clear" w:color="auto" w:fill="BFBFBF" w:themeFill="background1" w:themeFillShade="BF"/>
          </w:tcPr>
          <w:p w:rsidR="007A43FF" w:rsidRDefault="007A43FF" w:rsidP="00F65BA5"/>
        </w:tc>
        <w:tc>
          <w:tcPr>
            <w:tcW w:w="818" w:type="dxa"/>
            <w:shd w:val="clear" w:color="auto" w:fill="BFBFBF" w:themeFill="background1" w:themeFillShade="BF"/>
          </w:tcPr>
          <w:p w:rsidR="007A43FF" w:rsidRDefault="007A43FF" w:rsidP="00F65BA5">
            <w:r>
              <w:t>20</w:t>
            </w:r>
          </w:p>
        </w:tc>
        <w:tc>
          <w:tcPr>
            <w:tcW w:w="5076" w:type="dxa"/>
            <w:shd w:val="clear" w:color="auto" w:fill="BFBFBF" w:themeFill="background1" w:themeFillShade="BF"/>
          </w:tcPr>
          <w:p w:rsidR="007A43FF" w:rsidRPr="00C002B6" w:rsidRDefault="007A43FF" w:rsidP="00F65BA5">
            <w:r w:rsidRPr="000F3292">
              <w:rPr>
                <w:b/>
                <w:u w:val="single"/>
              </w:rPr>
              <w:t>Writing</w:t>
            </w:r>
            <w:r>
              <w:t xml:space="preserve">: </w:t>
            </w:r>
            <w:r w:rsidRPr="00AB1469">
              <w:t xml:space="preserve">Oral and Written Conventions/Handwriting, Capitalization, and Punctuation. Students write legibly </w:t>
            </w:r>
            <w:r w:rsidRPr="00AB1469">
              <w:lastRenderedPageBreak/>
              <w:t>and use appropriate capitalization and punctuation conventions in their compositions. Students are expected to:</w:t>
            </w:r>
          </w:p>
        </w:tc>
        <w:tc>
          <w:tcPr>
            <w:tcW w:w="5187" w:type="dxa"/>
          </w:tcPr>
          <w:p w:rsidR="00BD765C" w:rsidRDefault="00BD765C" w:rsidP="00BD765C">
            <w:r>
              <w:lastRenderedPageBreak/>
              <w:t>Editing</w:t>
            </w:r>
          </w:p>
          <w:p w:rsidR="00BD765C" w:rsidRDefault="00BD765C" w:rsidP="00BD765C">
            <w:pPr>
              <w:pStyle w:val="ListParagraph"/>
              <w:numPr>
                <w:ilvl w:val="0"/>
                <w:numId w:val="2"/>
              </w:numPr>
            </w:pPr>
            <w:r>
              <w:t>Write Source, p. 626-629</w:t>
            </w:r>
          </w:p>
          <w:p w:rsidR="007A43FF" w:rsidRDefault="007A43FF" w:rsidP="007F065E">
            <w:pPr>
              <w:pStyle w:val="ListParagraph"/>
              <w:numPr>
                <w:ilvl w:val="0"/>
                <w:numId w:val="4"/>
              </w:numPr>
            </w:pPr>
            <w:proofErr w:type="gramStart"/>
            <w:r>
              <w:lastRenderedPageBreak/>
              <w:t>use</w:t>
            </w:r>
            <w:proofErr w:type="gramEnd"/>
            <w:r>
              <w:t xml:space="preserve"> appropriate capitalization and punctuation in my composition.</w:t>
            </w:r>
          </w:p>
        </w:tc>
        <w:tc>
          <w:tcPr>
            <w:tcW w:w="2851" w:type="dxa"/>
            <w:shd w:val="clear" w:color="auto" w:fill="BFBFBF" w:themeFill="background1" w:themeFillShade="BF"/>
          </w:tcPr>
          <w:p w:rsidR="007A43FF" w:rsidRDefault="007A43FF" w:rsidP="00F65BA5"/>
        </w:tc>
      </w:tr>
      <w:tr w:rsidR="007A43FF" w:rsidTr="00FF03B7">
        <w:tc>
          <w:tcPr>
            <w:tcW w:w="350" w:type="dxa"/>
          </w:tcPr>
          <w:p w:rsidR="007A43FF" w:rsidRDefault="007A43FF" w:rsidP="00F65BA5"/>
        </w:tc>
        <w:tc>
          <w:tcPr>
            <w:tcW w:w="334" w:type="dxa"/>
          </w:tcPr>
          <w:p w:rsidR="007A43FF" w:rsidRDefault="007A43FF" w:rsidP="00F65BA5"/>
        </w:tc>
        <w:tc>
          <w:tcPr>
            <w:tcW w:w="818" w:type="dxa"/>
          </w:tcPr>
          <w:p w:rsidR="007A43FF" w:rsidRDefault="007A43FF" w:rsidP="00F65BA5">
            <w:r>
              <w:t>20Bi</w:t>
            </w:r>
          </w:p>
        </w:tc>
        <w:tc>
          <w:tcPr>
            <w:tcW w:w="5076" w:type="dxa"/>
          </w:tcPr>
          <w:p w:rsidR="007A43FF" w:rsidRPr="00C002B6" w:rsidRDefault="007A43FF" w:rsidP="00AB1469">
            <w:r>
              <w:t>(B)  recognize and use punctuation marks including: (</w:t>
            </w:r>
            <w:proofErr w:type="spellStart"/>
            <w:r>
              <w:t>i</w:t>
            </w:r>
            <w:proofErr w:type="spellEnd"/>
            <w:r>
              <w:t>)  commas in compound sentences</w:t>
            </w:r>
          </w:p>
        </w:tc>
        <w:tc>
          <w:tcPr>
            <w:tcW w:w="5187" w:type="dxa"/>
          </w:tcPr>
          <w:p w:rsidR="007A43FF" w:rsidRDefault="007A43FF" w:rsidP="007F065E"/>
        </w:tc>
        <w:tc>
          <w:tcPr>
            <w:tcW w:w="2851" w:type="dxa"/>
          </w:tcPr>
          <w:p w:rsidR="007A43FF" w:rsidRDefault="007A43FF" w:rsidP="00F65BA5">
            <w:r>
              <w:t xml:space="preserve">I can recognize and use punctuation marks including </w:t>
            </w:r>
            <w:r w:rsidRPr="00FF03B7">
              <w:t>commas in compound sentences,</w:t>
            </w:r>
          </w:p>
        </w:tc>
      </w:tr>
      <w:tr w:rsidR="007A43FF" w:rsidTr="00FF03B7">
        <w:tc>
          <w:tcPr>
            <w:tcW w:w="350" w:type="dxa"/>
          </w:tcPr>
          <w:p w:rsidR="007A43FF" w:rsidRDefault="007A43FF" w:rsidP="00F65BA5"/>
        </w:tc>
        <w:tc>
          <w:tcPr>
            <w:tcW w:w="334" w:type="dxa"/>
          </w:tcPr>
          <w:p w:rsidR="007A43FF" w:rsidRDefault="007A43FF" w:rsidP="00F65BA5"/>
        </w:tc>
        <w:tc>
          <w:tcPr>
            <w:tcW w:w="818" w:type="dxa"/>
          </w:tcPr>
          <w:p w:rsidR="007A43FF" w:rsidRDefault="007A43FF" w:rsidP="00F65BA5">
            <w:r>
              <w:t>20C</w:t>
            </w:r>
          </w:p>
        </w:tc>
        <w:tc>
          <w:tcPr>
            <w:tcW w:w="5076" w:type="dxa"/>
          </w:tcPr>
          <w:p w:rsidR="007A43FF" w:rsidRPr="00C002B6" w:rsidRDefault="007A43FF" w:rsidP="00F65BA5">
            <w:proofErr w:type="gramStart"/>
            <w:r w:rsidRPr="00AB1469">
              <w:t>use</w:t>
            </w:r>
            <w:proofErr w:type="gramEnd"/>
            <w:r w:rsidRPr="00AB1469">
              <w:t xml:space="preserve"> proper mechanics including italics and underlining for titles of books.</w:t>
            </w:r>
          </w:p>
        </w:tc>
        <w:tc>
          <w:tcPr>
            <w:tcW w:w="5187" w:type="dxa"/>
          </w:tcPr>
          <w:p w:rsidR="007A43FF" w:rsidRDefault="007A43FF" w:rsidP="007F065E"/>
        </w:tc>
        <w:tc>
          <w:tcPr>
            <w:tcW w:w="2851" w:type="dxa"/>
          </w:tcPr>
          <w:p w:rsidR="007A43FF" w:rsidRDefault="007A43FF" w:rsidP="00F65BA5">
            <w:r w:rsidRPr="00FF03B7">
              <w:t>I can correctly use mechanics including italics and underlining for book titles.</w:t>
            </w:r>
          </w:p>
        </w:tc>
      </w:tr>
      <w:tr w:rsidR="00E10838" w:rsidTr="00FF03B7">
        <w:tc>
          <w:tcPr>
            <w:tcW w:w="350" w:type="dxa"/>
          </w:tcPr>
          <w:p w:rsidR="00E10838" w:rsidRDefault="00E10838" w:rsidP="00F65BA5"/>
        </w:tc>
        <w:tc>
          <w:tcPr>
            <w:tcW w:w="334" w:type="dxa"/>
          </w:tcPr>
          <w:p w:rsidR="00E10838" w:rsidRDefault="00E10838" w:rsidP="00F65BA5"/>
        </w:tc>
        <w:tc>
          <w:tcPr>
            <w:tcW w:w="818" w:type="dxa"/>
          </w:tcPr>
          <w:p w:rsidR="00E10838" w:rsidRDefault="00E10838" w:rsidP="00F65BA5">
            <w:r>
              <w:t>26A</w:t>
            </w:r>
          </w:p>
        </w:tc>
        <w:tc>
          <w:tcPr>
            <w:tcW w:w="5076" w:type="dxa"/>
          </w:tcPr>
          <w:p w:rsidR="00E10838" w:rsidRPr="00C002B6" w:rsidRDefault="00E10838" w:rsidP="00F65BA5">
            <w:r>
              <w:rPr>
                <w:b/>
                <w:u w:val="single"/>
              </w:rPr>
              <w:t>Listening/</w:t>
            </w:r>
            <w:r w:rsidRPr="000F3292">
              <w:rPr>
                <w:b/>
                <w:u w:val="single"/>
              </w:rPr>
              <w:t>Speaking</w:t>
            </w:r>
            <w:r>
              <w:t xml:space="preserve">:  </w:t>
            </w:r>
            <w:r w:rsidRPr="000F3292">
              <w:t>Listening</w:t>
            </w:r>
            <w:r w:rsidRPr="00AB1469">
              <w:t xml:space="preserve"> and Speaking/Listening. Students will use comprehension skills to listen attentively to others in formal and informal settings. Students will continue to apply earlier standards with greater complexity. Students are expected to:</w:t>
            </w:r>
            <w:r>
              <w:t xml:space="preserve"> </w:t>
            </w:r>
            <w:r w:rsidRPr="00AB1469">
              <w:t>(A)  listen to and interpret a speaker's messages (both verbal and nonverbal) and ask questions to clarify the speaker's purpose and perspective</w:t>
            </w:r>
          </w:p>
        </w:tc>
        <w:tc>
          <w:tcPr>
            <w:tcW w:w="5187" w:type="dxa"/>
          </w:tcPr>
          <w:p w:rsidR="00E10838" w:rsidRDefault="00E10838" w:rsidP="00422888">
            <w:pPr>
              <w:pStyle w:val="ListParagraph"/>
              <w:numPr>
                <w:ilvl w:val="0"/>
                <w:numId w:val="4"/>
              </w:numPr>
            </w:pPr>
            <w:r>
              <w:t>Have audience use a plus/delta for each peer presenter/group</w:t>
            </w:r>
          </w:p>
          <w:p w:rsidR="00E10838" w:rsidRDefault="00E10838" w:rsidP="00422888">
            <w:pPr>
              <w:pStyle w:val="ListParagraph"/>
              <w:numPr>
                <w:ilvl w:val="0"/>
                <w:numId w:val="4"/>
              </w:numPr>
            </w:pPr>
            <w:r>
              <w:t>Teach audience etiquette</w:t>
            </w:r>
          </w:p>
        </w:tc>
        <w:tc>
          <w:tcPr>
            <w:tcW w:w="2851" w:type="dxa"/>
          </w:tcPr>
          <w:p w:rsidR="00E10838" w:rsidRDefault="00E10838" w:rsidP="00F65BA5">
            <w:r w:rsidRPr="00FF03B7">
              <w:t>I can listen to and interpret a speaker's verbal and nonverbal messages.</w:t>
            </w:r>
          </w:p>
          <w:p w:rsidR="00E10838" w:rsidRDefault="00E10838" w:rsidP="00F65BA5"/>
          <w:p w:rsidR="00E10838" w:rsidRDefault="00E10838" w:rsidP="00F65BA5">
            <w:r w:rsidRPr="00FF03B7">
              <w:t>I can ask questions to clarify the speaker's purpose and perspective;</w:t>
            </w:r>
          </w:p>
        </w:tc>
      </w:tr>
      <w:tr w:rsidR="00E10838" w:rsidTr="00D61771">
        <w:tc>
          <w:tcPr>
            <w:tcW w:w="350" w:type="dxa"/>
            <w:tcBorders>
              <w:bottom w:val="single" w:sz="4" w:space="0" w:color="auto"/>
            </w:tcBorders>
          </w:tcPr>
          <w:p w:rsidR="00E10838" w:rsidRDefault="00E10838" w:rsidP="00F65BA5"/>
        </w:tc>
        <w:tc>
          <w:tcPr>
            <w:tcW w:w="334" w:type="dxa"/>
            <w:tcBorders>
              <w:bottom w:val="single" w:sz="4" w:space="0" w:color="auto"/>
            </w:tcBorders>
          </w:tcPr>
          <w:p w:rsidR="00E10838" w:rsidRDefault="00E10838" w:rsidP="00F65BA5"/>
        </w:tc>
        <w:tc>
          <w:tcPr>
            <w:tcW w:w="818" w:type="dxa"/>
            <w:tcBorders>
              <w:bottom w:val="single" w:sz="4" w:space="0" w:color="auto"/>
            </w:tcBorders>
          </w:tcPr>
          <w:p w:rsidR="00E10838" w:rsidRDefault="00E10838" w:rsidP="00F65BA5">
            <w:r>
              <w:t>27</w:t>
            </w:r>
          </w:p>
        </w:tc>
        <w:tc>
          <w:tcPr>
            <w:tcW w:w="5076" w:type="dxa"/>
            <w:tcBorders>
              <w:bottom w:val="single" w:sz="4" w:space="0" w:color="auto"/>
            </w:tcBorders>
          </w:tcPr>
          <w:p w:rsidR="00E10838" w:rsidRPr="00C002B6" w:rsidRDefault="00E10838" w:rsidP="00F65BA5">
            <w:r>
              <w:rPr>
                <w:b/>
                <w:u w:val="single"/>
              </w:rPr>
              <w:t>Listening/</w:t>
            </w:r>
            <w:r w:rsidRPr="000F3292">
              <w:rPr>
                <w:b/>
                <w:u w:val="single"/>
              </w:rPr>
              <w:t>Speaking</w:t>
            </w:r>
            <w:r>
              <w:t xml:space="preserve">:  </w:t>
            </w:r>
            <w:r w:rsidRPr="00294E66">
              <w:t>Listening and Speaking/Speaking. Students speak clearly and to the point, using the conventions of language. Students will continue to apply earlier standards with greater complexity. Students are expected to give an organized presentation with a specific point of view, employing eye contact, speaking rate, volume, enunciation, natural gestures, and conventions of language to communicate ideas effectively.</w:t>
            </w:r>
          </w:p>
        </w:tc>
        <w:tc>
          <w:tcPr>
            <w:tcW w:w="5187" w:type="dxa"/>
          </w:tcPr>
          <w:p w:rsidR="00E10838" w:rsidRDefault="00E10838" w:rsidP="00422888">
            <w:pPr>
              <w:pStyle w:val="ListParagraph"/>
              <w:numPr>
                <w:ilvl w:val="0"/>
                <w:numId w:val="13"/>
              </w:numPr>
            </w:pPr>
            <w:r>
              <w:t>Allow the speaker/group to take questions</w:t>
            </w:r>
          </w:p>
          <w:p w:rsidR="00E10838" w:rsidRDefault="00E10838" w:rsidP="00422888">
            <w:pPr>
              <w:pStyle w:val="ListParagraph"/>
              <w:numPr>
                <w:ilvl w:val="0"/>
                <w:numId w:val="13"/>
              </w:numPr>
            </w:pPr>
            <w:r>
              <w:t>Practice good public speaking characteristics with groups</w:t>
            </w:r>
          </w:p>
          <w:p w:rsidR="00E10838" w:rsidRDefault="00E10838" w:rsidP="00422888">
            <w:pPr>
              <w:pStyle w:val="ListParagraph"/>
              <w:numPr>
                <w:ilvl w:val="0"/>
                <w:numId w:val="13"/>
              </w:numPr>
            </w:pPr>
            <w:r>
              <w:t>Create a rubric for speaking characteristics</w:t>
            </w:r>
          </w:p>
        </w:tc>
        <w:tc>
          <w:tcPr>
            <w:tcW w:w="2851" w:type="dxa"/>
            <w:tcBorders>
              <w:bottom w:val="single" w:sz="4" w:space="0" w:color="auto"/>
            </w:tcBorders>
          </w:tcPr>
          <w:p w:rsidR="00E10838" w:rsidRDefault="00E10838" w:rsidP="00F65BA5">
            <w:r w:rsidRPr="00FF03B7">
              <w:t>I can give an organized presentation with a specific point of view, employing eye contact, speaking rate, volume, enunciation, natural gestures, and conventions of language to communicate ideas effectively.</w:t>
            </w:r>
          </w:p>
        </w:tc>
      </w:tr>
      <w:tr w:rsidR="007A43FF" w:rsidTr="00D61771">
        <w:tc>
          <w:tcPr>
            <w:tcW w:w="350" w:type="dxa"/>
            <w:shd w:val="clear" w:color="auto" w:fill="BFBFBF" w:themeFill="background1" w:themeFillShade="BF"/>
          </w:tcPr>
          <w:p w:rsidR="007A43FF" w:rsidRDefault="007A43FF" w:rsidP="001C041D"/>
        </w:tc>
        <w:tc>
          <w:tcPr>
            <w:tcW w:w="334" w:type="dxa"/>
            <w:shd w:val="clear" w:color="auto" w:fill="BFBFBF" w:themeFill="background1" w:themeFillShade="BF"/>
          </w:tcPr>
          <w:p w:rsidR="007A43FF" w:rsidRDefault="007A43FF" w:rsidP="001C041D"/>
        </w:tc>
        <w:tc>
          <w:tcPr>
            <w:tcW w:w="818" w:type="dxa"/>
            <w:shd w:val="clear" w:color="auto" w:fill="BFBFBF" w:themeFill="background1" w:themeFillShade="BF"/>
          </w:tcPr>
          <w:p w:rsidR="007A43FF" w:rsidRDefault="007A43FF" w:rsidP="001C041D">
            <w:r>
              <w:t>28</w:t>
            </w:r>
          </w:p>
        </w:tc>
        <w:tc>
          <w:tcPr>
            <w:tcW w:w="5076" w:type="dxa"/>
            <w:shd w:val="clear" w:color="auto" w:fill="BFBFBF" w:themeFill="background1" w:themeFillShade="BF"/>
          </w:tcPr>
          <w:p w:rsidR="007A43FF" w:rsidRPr="008B7F1F" w:rsidRDefault="007A43FF" w:rsidP="001C041D">
            <w:r>
              <w:rPr>
                <w:b/>
                <w:u w:val="single"/>
              </w:rPr>
              <w:t>Listening/Speaking/Teamwork</w:t>
            </w:r>
            <w:r>
              <w:t xml:space="preserve">:  </w:t>
            </w:r>
            <w:r w:rsidRPr="008B7F1F">
              <w:t>Students work productively with others in teams.</w:t>
            </w:r>
            <w:r>
              <w:t>.</w:t>
            </w:r>
            <w:r w:rsidRPr="008B7F1F">
              <w:t>.Students are expected to participate in student-led discussions by eliciting and considering suggestions from other group members and by identifying points of agreement and disagreement.</w:t>
            </w:r>
          </w:p>
        </w:tc>
        <w:tc>
          <w:tcPr>
            <w:tcW w:w="5187" w:type="dxa"/>
          </w:tcPr>
          <w:p w:rsidR="007A43FF" w:rsidRDefault="007A43FF" w:rsidP="007F065E">
            <w:pPr>
              <w:pStyle w:val="ListParagraph"/>
              <w:numPr>
                <w:ilvl w:val="0"/>
                <w:numId w:val="4"/>
              </w:numPr>
            </w:pPr>
            <w:r w:rsidRPr="00C87AED">
              <w:t>Jigsaw Cooperative Learning Technique</w:t>
            </w:r>
            <w:r>
              <w:t xml:space="preserve">: </w:t>
            </w:r>
            <w:hyperlink r:id="rId47" w:history="1">
              <w:r w:rsidRPr="009E2AC3">
                <w:rPr>
                  <w:rStyle w:val="Hyperlink"/>
                </w:rPr>
                <w:t xml:space="preserve">Using the Jigsaw Cooperative Learning Technique - </w:t>
              </w:r>
              <w:proofErr w:type="spellStart"/>
              <w:r w:rsidRPr="009E2AC3">
                <w:rPr>
                  <w:rStyle w:val="Hyperlink"/>
                </w:rPr>
                <w:t>ReadWriteThink</w:t>
              </w:r>
              <w:proofErr w:type="spellEnd"/>
            </w:hyperlink>
          </w:p>
          <w:p w:rsidR="007A43FF" w:rsidRPr="00C87AED" w:rsidRDefault="007A43FF" w:rsidP="00755CF3">
            <w:pPr>
              <w:pStyle w:val="ListParagraph"/>
            </w:pPr>
          </w:p>
        </w:tc>
        <w:tc>
          <w:tcPr>
            <w:tcW w:w="2851" w:type="dxa"/>
            <w:shd w:val="clear" w:color="auto" w:fill="BFBFBF" w:themeFill="background1" w:themeFillShade="BF"/>
          </w:tcPr>
          <w:p w:rsidR="007A43FF" w:rsidRDefault="007A43FF" w:rsidP="001C041D">
            <w:r w:rsidRPr="00FF03B7">
              <w:t>I can participate in student-led discussions by eliciting and considering suggestions from other group members and by identifying points of agreement and disagreement.</w:t>
            </w:r>
          </w:p>
        </w:tc>
      </w:tr>
      <w:tr w:rsidR="007A43FF" w:rsidTr="00D61771">
        <w:tc>
          <w:tcPr>
            <w:tcW w:w="350" w:type="dxa"/>
            <w:shd w:val="clear" w:color="auto" w:fill="BFBFBF" w:themeFill="background1" w:themeFillShade="BF"/>
          </w:tcPr>
          <w:p w:rsidR="007A43FF" w:rsidRDefault="007A43FF" w:rsidP="001C041D"/>
        </w:tc>
        <w:tc>
          <w:tcPr>
            <w:tcW w:w="334" w:type="dxa"/>
            <w:shd w:val="clear" w:color="auto" w:fill="BFBFBF" w:themeFill="background1" w:themeFillShade="BF"/>
          </w:tcPr>
          <w:p w:rsidR="007A43FF" w:rsidRDefault="007A43FF" w:rsidP="001C041D"/>
        </w:tc>
        <w:tc>
          <w:tcPr>
            <w:tcW w:w="818" w:type="dxa"/>
            <w:shd w:val="clear" w:color="auto" w:fill="BFBFBF" w:themeFill="background1" w:themeFillShade="BF"/>
          </w:tcPr>
          <w:p w:rsidR="007A43FF" w:rsidRDefault="007A43FF" w:rsidP="001C041D">
            <w:r>
              <w:t>RCS-A</w:t>
            </w:r>
          </w:p>
        </w:tc>
        <w:tc>
          <w:tcPr>
            <w:tcW w:w="5076" w:type="dxa"/>
            <w:shd w:val="clear" w:color="auto" w:fill="BFBFBF" w:themeFill="background1" w:themeFillShade="BF"/>
          </w:tcPr>
          <w:p w:rsidR="007A43FF" w:rsidRPr="008B7F1F" w:rsidRDefault="007A43FF" w:rsidP="001C041D">
            <w:pPr>
              <w:rPr>
                <w:b/>
              </w:rPr>
            </w:pPr>
            <w:r>
              <w:rPr>
                <w:b/>
                <w:u w:val="single"/>
              </w:rPr>
              <w:t>READING COMPREHENSION</w:t>
            </w:r>
            <w:r>
              <w:rPr>
                <w:b/>
              </w:rPr>
              <w:t xml:space="preserve">: </w:t>
            </w:r>
            <w:r w:rsidRPr="008B7F1F">
              <w:t xml:space="preserve">establish purposes for reading selected texts based upon own or others' </w:t>
            </w:r>
            <w:r w:rsidRPr="008B7F1F">
              <w:lastRenderedPageBreak/>
              <w:t>desired outcome to enhance comprehension:</w:t>
            </w:r>
          </w:p>
        </w:tc>
        <w:tc>
          <w:tcPr>
            <w:tcW w:w="5187" w:type="dxa"/>
          </w:tcPr>
          <w:p w:rsidR="007A43FF" w:rsidRDefault="007A43FF" w:rsidP="007F065E">
            <w:pPr>
              <w:pStyle w:val="ListParagraph"/>
              <w:numPr>
                <w:ilvl w:val="0"/>
                <w:numId w:val="4"/>
              </w:numPr>
            </w:pPr>
            <w:r>
              <w:lastRenderedPageBreak/>
              <w:t xml:space="preserve">Before Reading Strategies:  </w:t>
            </w:r>
            <w:hyperlink r:id="rId48" w:history="1">
              <w:r w:rsidRPr="002025B9">
                <w:rPr>
                  <w:rStyle w:val="Hyperlink"/>
                </w:rPr>
                <w:t>K-W-L Chart</w:t>
              </w:r>
            </w:hyperlink>
            <w:r>
              <w:t xml:space="preserve">, </w:t>
            </w:r>
            <w:hyperlink r:id="rId49" w:history="1">
              <w:r w:rsidRPr="002025B9">
                <w:rPr>
                  <w:rStyle w:val="Hyperlink"/>
                </w:rPr>
                <w:t>SQ3R</w:t>
              </w:r>
            </w:hyperlink>
            <w:r>
              <w:t xml:space="preserve">, </w:t>
            </w:r>
            <w:hyperlink r:id="rId50" w:history="1">
              <w:r w:rsidRPr="002F2CE3">
                <w:rPr>
                  <w:rStyle w:val="Hyperlink"/>
                </w:rPr>
                <w:t>Anticipation Guide</w:t>
              </w:r>
            </w:hyperlink>
          </w:p>
        </w:tc>
        <w:tc>
          <w:tcPr>
            <w:tcW w:w="2851" w:type="dxa"/>
            <w:shd w:val="clear" w:color="auto" w:fill="BFBFBF" w:themeFill="background1" w:themeFillShade="BF"/>
          </w:tcPr>
          <w:p w:rsidR="007A43FF" w:rsidRDefault="007A43FF" w:rsidP="001C041D">
            <w:r w:rsidRPr="00FF03B7">
              <w:t xml:space="preserve">I can establish purposes for reading selected texts based </w:t>
            </w:r>
            <w:r w:rsidRPr="00FF03B7">
              <w:lastRenderedPageBreak/>
              <w:t>upon my own or others' desired outcome to enhance comprehension.</w:t>
            </w:r>
          </w:p>
        </w:tc>
      </w:tr>
      <w:tr w:rsidR="007A43FF" w:rsidTr="00D61771">
        <w:trPr>
          <w:trHeight w:val="557"/>
        </w:trPr>
        <w:tc>
          <w:tcPr>
            <w:tcW w:w="350" w:type="dxa"/>
            <w:shd w:val="clear" w:color="auto" w:fill="BFBFBF" w:themeFill="background1" w:themeFillShade="BF"/>
          </w:tcPr>
          <w:p w:rsidR="007A43FF" w:rsidRDefault="007A43FF" w:rsidP="001C041D"/>
        </w:tc>
        <w:tc>
          <w:tcPr>
            <w:tcW w:w="334" w:type="dxa"/>
            <w:shd w:val="clear" w:color="auto" w:fill="BFBFBF" w:themeFill="background1" w:themeFillShade="BF"/>
          </w:tcPr>
          <w:p w:rsidR="007A43FF" w:rsidRDefault="007A43FF" w:rsidP="001C041D"/>
        </w:tc>
        <w:tc>
          <w:tcPr>
            <w:tcW w:w="818" w:type="dxa"/>
            <w:shd w:val="clear" w:color="auto" w:fill="BFBFBF" w:themeFill="background1" w:themeFillShade="BF"/>
          </w:tcPr>
          <w:p w:rsidR="007A43FF" w:rsidRDefault="007A43FF" w:rsidP="001C041D">
            <w:r>
              <w:t>RCS-B</w:t>
            </w:r>
          </w:p>
        </w:tc>
        <w:tc>
          <w:tcPr>
            <w:tcW w:w="5076" w:type="dxa"/>
            <w:shd w:val="clear" w:color="auto" w:fill="BFBFBF" w:themeFill="background1" w:themeFillShade="BF"/>
          </w:tcPr>
          <w:p w:rsidR="007A43FF" w:rsidRPr="008B7F1F" w:rsidRDefault="007A43FF" w:rsidP="001C041D">
            <w:r>
              <w:rPr>
                <w:b/>
                <w:u w:val="single"/>
              </w:rPr>
              <w:t>READING COMPREHENSION</w:t>
            </w:r>
            <w:r>
              <w:rPr>
                <w:b/>
              </w:rPr>
              <w:t xml:space="preserve">:  </w:t>
            </w:r>
            <w:r w:rsidRPr="008B7F1F">
              <w:t xml:space="preserve">ask </w:t>
            </w:r>
            <w:r w:rsidRPr="00D238B2">
              <w:rPr>
                <w:b/>
              </w:rPr>
              <w:t>literal</w:t>
            </w:r>
            <w:r w:rsidRPr="008B7F1F">
              <w:t>, interpretive, evaluative, and universal question of text:</w:t>
            </w:r>
          </w:p>
        </w:tc>
        <w:tc>
          <w:tcPr>
            <w:tcW w:w="5187" w:type="dxa"/>
          </w:tcPr>
          <w:p w:rsidR="007A43FF" w:rsidRPr="00C87AED" w:rsidRDefault="007A43FF" w:rsidP="007F065E">
            <w:pPr>
              <w:pStyle w:val="ListParagraph"/>
              <w:numPr>
                <w:ilvl w:val="0"/>
                <w:numId w:val="4"/>
              </w:numPr>
            </w:pPr>
            <w:r>
              <w:t xml:space="preserve">During/After Reading Strategies:  </w:t>
            </w:r>
            <w:r w:rsidRPr="00C87AED">
              <w:t xml:space="preserve">TALA Level 1, 2, 3 </w:t>
            </w:r>
            <w:hyperlink r:id="rId51" w:history="1">
              <w:r w:rsidRPr="002025B9">
                <w:rPr>
                  <w:rStyle w:val="Hyperlink"/>
                </w:rPr>
                <w:t>Question Cards</w:t>
              </w:r>
            </w:hyperlink>
          </w:p>
          <w:p w:rsidR="007A43FF" w:rsidRDefault="007A43FF" w:rsidP="001C041D"/>
        </w:tc>
        <w:tc>
          <w:tcPr>
            <w:tcW w:w="2851" w:type="dxa"/>
            <w:shd w:val="clear" w:color="auto" w:fill="BFBFBF" w:themeFill="background1" w:themeFillShade="BF"/>
          </w:tcPr>
          <w:p w:rsidR="007A43FF" w:rsidRDefault="007A43FF" w:rsidP="001C041D">
            <w:r w:rsidRPr="00FF03B7">
              <w:t>I can ask literal, interpretive, evaluative, and universal question of text</w:t>
            </w:r>
          </w:p>
        </w:tc>
      </w:tr>
      <w:tr w:rsidR="007A43FF" w:rsidTr="00D61771">
        <w:tc>
          <w:tcPr>
            <w:tcW w:w="350" w:type="dxa"/>
            <w:shd w:val="clear" w:color="auto" w:fill="BFBFBF" w:themeFill="background1" w:themeFillShade="BF"/>
          </w:tcPr>
          <w:p w:rsidR="007A43FF" w:rsidRDefault="007A43FF" w:rsidP="001C041D"/>
        </w:tc>
        <w:tc>
          <w:tcPr>
            <w:tcW w:w="334" w:type="dxa"/>
            <w:shd w:val="clear" w:color="auto" w:fill="BFBFBF" w:themeFill="background1" w:themeFillShade="BF"/>
          </w:tcPr>
          <w:p w:rsidR="007A43FF" w:rsidRDefault="007A43FF" w:rsidP="001C041D"/>
        </w:tc>
        <w:tc>
          <w:tcPr>
            <w:tcW w:w="818" w:type="dxa"/>
            <w:shd w:val="clear" w:color="auto" w:fill="BFBFBF" w:themeFill="background1" w:themeFillShade="BF"/>
          </w:tcPr>
          <w:p w:rsidR="007A43FF" w:rsidRDefault="007A43FF" w:rsidP="001C041D">
            <w:r>
              <w:t>RCS- C</w:t>
            </w:r>
          </w:p>
        </w:tc>
        <w:tc>
          <w:tcPr>
            <w:tcW w:w="5076" w:type="dxa"/>
            <w:shd w:val="clear" w:color="auto" w:fill="BFBFBF" w:themeFill="background1" w:themeFillShade="BF"/>
          </w:tcPr>
          <w:p w:rsidR="007A43FF" w:rsidRDefault="007A43FF" w:rsidP="001C041D">
            <w:pPr>
              <w:rPr>
                <w:b/>
                <w:u w:val="single"/>
              </w:rPr>
            </w:pPr>
            <w:r>
              <w:rPr>
                <w:b/>
                <w:u w:val="single"/>
              </w:rPr>
              <w:t>READING COMPREHENSION</w:t>
            </w:r>
            <w:r>
              <w:rPr>
                <w:b/>
              </w:rPr>
              <w:t xml:space="preserve">: </w:t>
            </w:r>
            <w:r w:rsidRPr="008B7F1F">
              <w:t>monitor and adjust comprehension (e.g. using background knowledge: creating sensory images: rereading a portion aloud: generating questions):</w:t>
            </w:r>
          </w:p>
        </w:tc>
        <w:tc>
          <w:tcPr>
            <w:tcW w:w="5187" w:type="dxa"/>
          </w:tcPr>
          <w:p w:rsidR="007A43FF" w:rsidRDefault="007A43FF" w:rsidP="007F065E">
            <w:pPr>
              <w:pStyle w:val="ListParagraph"/>
              <w:numPr>
                <w:ilvl w:val="0"/>
                <w:numId w:val="4"/>
              </w:numPr>
            </w:pPr>
            <w:r>
              <w:t xml:space="preserve">During Reading Strategies:  </w:t>
            </w:r>
            <w:hyperlink r:id="rId52" w:history="1">
              <w:r w:rsidRPr="002F2CE3">
                <w:rPr>
                  <w:rStyle w:val="Hyperlink"/>
                </w:rPr>
                <w:t>Rereading</w:t>
              </w:r>
            </w:hyperlink>
            <w:r>
              <w:t xml:space="preserve">, </w:t>
            </w:r>
            <w:hyperlink r:id="rId53" w:history="1">
              <w:r w:rsidRPr="002F2CE3">
                <w:rPr>
                  <w:rStyle w:val="Hyperlink"/>
                </w:rPr>
                <w:t>predicting</w:t>
              </w:r>
            </w:hyperlink>
          </w:p>
          <w:p w:rsidR="002F2CE3" w:rsidRDefault="000C1CFE" w:rsidP="007F065E">
            <w:pPr>
              <w:pStyle w:val="ListParagraph"/>
              <w:numPr>
                <w:ilvl w:val="0"/>
                <w:numId w:val="4"/>
              </w:numPr>
            </w:pPr>
            <w:hyperlink r:id="rId54" w:history="1">
              <w:r w:rsidR="002F2CE3" w:rsidRPr="002F2CE3">
                <w:rPr>
                  <w:rStyle w:val="Hyperlink"/>
                </w:rPr>
                <w:t>What Effective Readers Do</w:t>
              </w:r>
            </w:hyperlink>
          </w:p>
        </w:tc>
        <w:tc>
          <w:tcPr>
            <w:tcW w:w="2851" w:type="dxa"/>
            <w:shd w:val="clear" w:color="auto" w:fill="BFBFBF" w:themeFill="background1" w:themeFillShade="BF"/>
          </w:tcPr>
          <w:p w:rsidR="007A43FF" w:rsidRDefault="007A43FF" w:rsidP="001C041D">
            <w:r w:rsidRPr="00FF03B7">
              <w:t>I can monitor and adjust comprehension  using strategies like background knowledge: creating sensory images: rereading a portion aloud: generating questions</w:t>
            </w:r>
          </w:p>
        </w:tc>
      </w:tr>
      <w:tr w:rsidR="007A43FF" w:rsidTr="00D61771">
        <w:tc>
          <w:tcPr>
            <w:tcW w:w="350" w:type="dxa"/>
            <w:shd w:val="clear" w:color="auto" w:fill="BFBFBF" w:themeFill="background1" w:themeFillShade="BF"/>
          </w:tcPr>
          <w:p w:rsidR="007A43FF" w:rsidRDefault="007A43FF" w:rsidP="001C041D">
            <w:r>
              <w:t>R</w:t>
            </w:r>
          </w:p>
        </w:tc>
        <w:tc>
          <w:tcPr>
            <w:tcW w:w="334" w:type="dxa"/>
            <w:shd w:val="clear" w:color="auto" w:fill="BFBFBF" w:themeFill="background1" w:themeFillShade="BF"/>
          </w:tcPr>
          <w:p w:rsidR="007A43FF" w:rsidRDefault="007A43FF" w:rsidP="001C041D"/>
        </w:tc>
        <w:tc>
          <w:tcPr>
            <w:tcW w:w="818" w:type="dxa"/>
            <w:shd w:val="clear" w:color="auto" w:fill="BFBFBF" w:themeFill="background1" w:themeFillShade="BF"/>
          </w:tcPr>
          <w:p w:rsidR="007A43FF" w:rsidRDefault="007A43FF" w:rsidP="001C041D">
            <w:r>
              <w:t>RCS- D</w:t>
            </w:r>
          </w:p>
        </w:tc>
        <w:tc>
          <w:tcPr>
            <w:tcW w:w="5076" w:type="dxa"/>
            <w:shd w:val="clear" w:color="auto" w:fill="BFBFBF" w:themeFill="background1" w:themeFillShade="BF"/>
          </w:tcPr>
          <w:p w:rsidR="007A43FF" w:rsidRPr="008B7F1F" w:rsidRDefault="007A43FF" w:rsidP="001C041D">
            <w:pPr>
              <w:rPr>
                <w:u w:val="single"/>
              </w:rPr>
            </w:pPr>
            <w:r>
              <w:rPr>
                <w:b/>
                <w:u w:val="single"/>
              </w:rPr>
              <w:t>READING COMPREHENSION</w:t>
            </w:r>
            <w:r>
              <w:rPr>
                <w:b/>
              </w:rPr>
              <w:t xml:space="preserve">: </w:t>
            </w:r>
            <w:r w:rsidRPr="008B7F1F">
              <w:t xml:space="preserve">make inferences about text and use </w:t>
            </w:r>
            <w:r w:rsidRPr="00D238B2">
              <w:rPr>
                <w:b/>
              </w:rPr>
              <w:t>textual evidence</w:t>
            </w:r>
            <w:r w:rsidRPr="008B7F1F">
              <w:t xml:space="preserve"> to support understanding:</w:t>
            </w:r>
          </w:p>
        </w:tc>
        <w:tc>
          <w:tcPr>
            <w:tcW w:w="5187" w:type="dxa"/>
          </w:tcPr>
          <w:p w:rsidR="007A43FF" w:rsidRDefault="007A43FF" w:rsidP="00422888">
            <w:r>
              <w:t>Making Inferences:</w:t>
            </w:r>
          </w:p>
          <w:p w:rsidR="007A43FF" w:rsidRDefault="000C1CFE" w:rsidP="00422888">
            <w:pPr>
              <w:pStyle w:val="ListParagraph"/>
              <w:numPr>
                <w:ilvl w:val="0"/>
                <w:numId w:val="7"/>
              </w:numPr>
            </w:pPr>
            <w:hyperlink r:id="rId55" w:history="1">
              <w:r w:rsidR="007A43FF" w:rsidRPr="00671DCB">
                <w:rPr>
                  <w:rStyle w:val="Hyperlink"/>
                </w:rPr>
                <w:t xml:space="preserve">Think </w:t>
              </w:r>
              <w:proofErr w:type="spellStart"/>
              <w:r w:rsidR="007A43FF" w:rsidRPr="00671DCB">
                <w:rPr>
                  <w:rStyle w:val="Hyperlink"/>
                </w:rPr>
                <w:t>Alouds</w:t>
              </w:r>
              <w:proofErr w:type="spellEnd"/>
            </w:hyperlink>
          </w:p>
          <w:p w:rsidR="007A43FF" w:rsidRDefault="000C1CFE" w:rsidP="00422888">
            <w:pPr>
              <w:pStyle w:val="ListParagraph"/>
              <w:numPr>
                <w:ilvl w:val="0"/>
                <w:numId w:val="7"/>
              </w:numPr>
            </w:pPr>
            <w:hyperlink r:id="rId56" w:history="1">
              <w:r w:rsidR="007A43FF" w:rsidRPr="00BF2221">
                <w:rPr>
                  <w:rStyle w:val="Hyperlink"/>
                </w:rPr>
                <w:t>Teaching Inferential Reading</w:t>
              </w:r>
            </w:hyperlink>
          </w:p>
        </w:tc>
        <w:tc>
          <w:tcPr>
            <w:tcW w:w="2851" w:type="dxa"/>
            <w:shd w:val="clear" w:color="auto" w:fill="BFBFBF" w:themeFill="background1" w:themeFillShade="BF"/>
          </w:tcPr>
          <w:p w:rsidR="007A43FF" w:rsidRDefault="007A43FF" w:rsidP="00422888">
            <w:r>
              <w:t>I can make inferences about text and use relevant textual evidence to support my understanding.</w:t>
            </w:r>
          </w:p>
        </w:tc>
      </w:tr>
      <w:tr w:rsidR="007A43FF" w:rsidTr="00D61771">
        <w:tc>
          <w:tcPr>
            <w:tcW w:w="350" w:type="dxa"/>
            <w:tcBorders>
              <w:bottom w:val="single" w:sz="4" w:space="0" w:color="auto"/>
            </w:tcBorders>
            <w:shd w:val="clear" w:color="auto" w:fill="BFBFBF" w:themeFill="background1" w:themeFillShade="BF"/>
          </w:tcPr>
          <w:p w:rsidR="007A43FF" w:rsidRDefault="007A43FF" w:rsidP="001C041D">
            <w:r>
              <w:t>R</w:t>
            </w:r>
          </w:p>
        </w:tc>
        <w:tc>
          <w:tcPr>
            <w:tcW w:w="334" w:type="dxa"/>
            <w:tcBorders>
              <w:bottom w:val="single" w:sz="4" w:space="0" w:color="auto"/>
            </w:tcBorders>
            <w:shd w:val="clear" w:color="auto" w:fill="BFBFBF" w:themeFill="background1" w:themeFillShade="BF"/>
          </w:tcPr>
          <w:p w:rsidR="007A43FF" w:rsidRDefault="007A43FF" w:rsidP="001C041D"/>
        </w:tc>
        <w:tc>
          <w:tcPr>
            <w:tcW w:w="818" w:type="dxa"/>
            <w:tcBorders>
              <w:bottom w:val="single" w:sz="4" w:space="0" w:color="auto"/>
            </w:tcBorders>
            <w:shd w:val="clear" w:color="auto" w:fill="BFBFBF" w:themeFill="background1" w:themeFillShade="BF"/>
          </w:tcPr>
          <w:p w:rsidR="007A43FF" w:rsidRDefault="007A43FF" w:rsidP="001C041D">
            <w:r>
              <w:t>RCS-E</w:t>
            </w:r>
          </w:p>
        </w:tc>
        <w:tc>
          <w:tcPr>
            <w:tcW w:w="5076" w:type="dxa"/>
            <w:tcBorders>
              <w:bottom w:val="single" w:sz="4" w:space="0" w:color="auto"/>
            </w:tcBorders>
            <w:shd w:val="clear" w:color="auto" w:fill="BFBFBF" w:themeFill="background1" w:themeFillShade="BF"/>
          </w:tcPr>
          <w:p w:rsidR="007A43FF" w:rsidRDefault="007A43FF" w:rsidP="001C041D">
            <w:pPr>
              <w:rPr>
                <w:b/>
                <w:u w:val="single"/>
              </w:rPr>
            </w:pPr>
            <w:r>
              <w:rPr>
                <w:b/>
                <w:u w:val="single"/>
              </w:rPr>
              <w:t>READING COMPREHENSION</w:t>
            </w:r>
            <w:r>
              <w:rPr>
                <w:b/>
              </w:rPr>
              <w:t xml:space="preserve">: </w:t>
            </w:r>
            <w:r w:rsidRPr="00D238B2">
              <w:rPr>
                <w:b/>
              </w:rPr>
              <w:t>summarize</w:t>
            </w:r>
            <w:r w:rsidRPr="006B36D2">
              <w:t xml:space="preserve">, </w:t>
            </w:r>
            <w:r w:rsidRPr="00D238B2">
              <w:rPr>
                <w:b/>
              </w:rPr>
              <w:t>paraphrase</w:t>
            </w:r>
            <w:r w:rsidRPr="006B36D2">
              <w:t>, and synthesize texts in ways that maintain meaning and logical order within a text:</w:t>
            </w:r>
          </w:p>
        </w:tc>
        <w:tc>
          <w:tcPr>
            <w:tcW w:w="5187" w:type="dxa"/>
          </w:tcPr>
          <w:p w:rsidR="007A43FF" w:rsidRDefault="007A43FF" w:rsidP="00422888">
            <w:r>
              <w:t>Summarize and paraphrase for better comprehension:</w:t>
            </w:r>
          </w:p>
          <w:p w:rsidR="007A43FF" w:rsidRDefault="007A43FF" w:rsidP="00FF03B7">
            <w:pPr>
              <w:pStyle w:val="ListParagraph"/>
              <w:numPr>
                <w:ilvl w:val="0"/>
                <w:numId w:val="8"/>
              </w:numPr>
            </w:pPr>
            <w:r>
              <w:t xml:space="preserve">Summarizing Strategy:  </w:t>
            </w:r>
            <w:hyperlink r:id="rId57" w:history="1">
              <w:r w:rsidRPr="009E2AC3">
                <w:rPr>
                  <w:rStyle w:val="Hyperlink"/>
                </w:rPr>
                <w:t xml:space="preserve">Get the Gist: A Summarizing Strategy for Any Content Area - </w:t>
              </w:r>
              <w:proofErr w:type="spellStart"/>
              <w:r w:rsidRPr="009E2AC3">
                <w:rPr>
                  <w:rStyle w:val="Hyperlink"/>
                </w:rPr>
                <w:t>ReadWriteThink</w:t>
              </w:r>
              <w:proofErr w:type="spellEnd"/>
            </w:hyperlink>
          </w:p>
          <w:p w:rsidR="007A43FF" w:rsidRDefault="007A43FF" w:rsidP="00FF03B7">
            <w:pPr>
              <w:pStyle w:val="ListParagraph"/>
              <w:numPr>
                <w:ilvl w:val="0"/>
                <w:numId w:val="8"/>
              </w:numPr>
            </w:pPr>
            <w:r>
              <w:t xml:space="preserve">Paraphrasing for comprehension:  </w:t>
            </w:r>
            <w:hyperlink r:id="rId58" w:history="1">
              <w:r w:rsidRPr="009E2AC3">
                <w:rPr>
                  <w:rStyle w:val="Hyperlink"/>
                </w:rPr>
                <w:t xml:space="preserve">Paraphrasing: An Effective Comprehension Strategy - </w:t>
              </w:r>
              <w:proofErr w:type="spellStart"/>
              <w:r w:rsidRPr="009E2AC3">
                <w:rPr>
                  <w:rStyle w:val="Hyperlink"/>
                </w:rPr>
                <w:t>ReadWriteThink</w:t>
              </w:r>
              <w:proofErr w:type="spellEnd"/>
            </w:hyperlink>
          </w:p>
        </w:tc>
        <w:tc>
          <w:tcPr>
            <w:tcW w:w="2851" w:type="dxa"/>
            <w:tcBorders>
              <w:bottom w:val="single" w:sz="4" w:space="0" w:color="auto"/>
            </w:tcBorders>
            <w:shd w:val="clear" w:color="auto" w:fill="BFBFBF" w:themeFill="background1" w:themeFillShade="BF"/>
          </w:tcPr>
          <w:p w:rsidR="007A43FF" w:rsidRDefault="007A43FF" w:rsidP="00422888">
            <w:r w:rsidRPr="00671DCB">
              <w:t>I can summarize, paraphrase, and synthesize texts in ways that maintain meaning and logical order within a text</w:t>
            </w:r>
            <w:r>
              <w:t>.</w:t>
            </w:r>
          </w:p>
        </w:tc>
      </w:tr>
      <w:tr w:rsidR="007A43FF" w:rsidTr="00D61771">
        <w:tc>
          <w:tcPr>
            <w:tcW w:w="350" w:type="dxa"/>
            <w:shd w:val="clear" w:color="auto" w:fill="BFBFBF" w:themeFill="background1" w:themeFillShade="BF"/>
          </w:tcPr>
          <w:p w:rsidR="007A43FF" w:rsidRDefault="007A43FF" w:rsidP="001C041D">
            <w:r>
              <w:t>R</w:t>
            </w:r>
          </w:p>
        </w:tc>
        <w:tc>
          <w:tcPr>
            <w:tcW w:w="334" w:type="dxa"/>
            <w:shd w:val="clear" w:color="auto" w:fill="BFBFBF" w:themeFill="background1" w:themeFillShade="BF"/>
          </w:tcPr>
          <w:p w:rsidR="007A43FF" w:rsidRDefault="007A43FF" w:rsidP="001C041D"/>
        </w:tc>
        <w:tc>
          <w:tcPr>
            <w:tcW w:w="818" w:type="dxa"/>
            <w:shd w:val="clear" w:color="auto" w:fill="BFBFBF" w:themeFill="background1" w:themeFillShade="BF"/>
          </w:tcPr>
          <w:p w:rsidR="007A43FF" w:rsidRDefault="007A43FF" w:rsidP="001C041D">
            <w:r>
              <w:t>RCS-F</w:t>
            </w:r>
          </w:p>
        </w:tc>
        <w:tc>
          <w:tcPr>
            <w:tcW w:w="5076" w:type="dxa"/>
            <w:shd w:val="clear" w:color="auto" w:fill="BFBFBF" w:themeFill="background1" w:themeFillShade="BF"/>
          </w:tcPr>
          <w:p w:rsidR="007A43FF" w:rsidRDefault="007A43FF" w:rsidP="001C041D">
            <w:pPr>
              <w:rPr>
                <w:b/>
                <w:u w:val="single"/>
              </w:rPr>
            </w:pPr>
            <w:r>
              <w:rPr>
                <w:b/>
                <w:u w:val="single"/>
              </w:rPr>
              <w:t>READING COMPREHENSION</w:t>
            </w:r>
            <w:r w:rsidRPr="008016D2">
              <w:t xml:space="preserve">: make connections (e.g. thematic links, author analysis) between and across multiple texts of </w:t>
            </w:r>
            <w:r w:rsidR="00D61771" w:rsidRPr="008016D2">
              <w:t>various</w:t>
            </w:r>
            <w:r w:rsidRPr="008016D2">
              <w:t xml:space="preserve"> genres, and provide textual evidence.</w:t>
            </w:r>
          </w:p>
        </w:tc>
        <w:tc>
          <w:tcPr>
            <w:tcW w:w="5187" w:type="dxa"/>
          </w:tcPr>
          <w:p w:rsidR="007A43FF" w:rsidRDefault="00E10838" w:rsidP="007F065E">
            <w:pPr>
              <w:pStyle w:val="ListParagraph"/>
              <w:numPr>
                <w:ilvl w:val="0"/>
                <w:numId w:val="4"/>
              </w:numPr>
            </w:pPr>
            <w:r>
              <w:t>Teach Making Connections</w:t>
            </w:r>
          </w:p>
          <w:p w:rsidR="00E10838" w:rsidRDefault="000C1CFE" w:rsidP="00E10838">
            <w:pPr>
              <w:pStyle w:val="ListParagraph"/>
              <w:numPr>
                <w:ilvl w:val="1"/>
                <w:numId w:val="4"/>
              </w:numPr>
            </w:pPr>
            <w:hyperlink r:id="rId59" w:history="1">
              <w:r w:rsidR="00E10838" w:rsidRPr="00E10838">
                <w:rPr>
                  <w:rStyle w:val="Hyperlink"/>
                </w:rPr>
                <w:t>Resource 1</w:t>
              </w:r>
            </w:hyperlink>
          </w:p>
          <w:p w:rsidR="00E10838" w:rsidRDefault="000C1CFE" w:rsidP="00E10838">
            <w:pPr>
              <w:pStyle w:val="ListParagraph"/>
              <w:numPr>
                <w:ilvl w:val="1"/>
                <w:numId w:val="4"/>
              </w:numPr>
            </w:pPr>
            <w:hyperlink r:id="rId60" w:history="1">
              <w:r w:rsidR="00E10838" w:rsidRPr="00E10838">
                <w:rPr>
                  <w:rStyle w:val="Hyperlink"/>
                </w:rPr>
                <w:t>Resource 2</w:t>
              </w:r>
            </w:hyperlink>
          </w:p>
        </w:tc>
        <w:tc>
          <w:tcPr>
            <w:tcW w:w="2851" w:type="dxa"/>
            <w:shd w:val="clear" w:color="auto" w:fill="BFBFBF" w:themeFill="background1" w:themeFillShade="BF"/>
          </w:tcPr>
          <w:p w:rsidR="007A43FF" w:rsidRDefault="007A43FF" w:rsidP="001C041D">
            <w:r w:rsidRPr="00FF03B7">
              <w:t xml:space="preserve">I can  make connections between and across multiple texts of </w:t>
            </w:r>
            <w:r w:rsidR="00D61771" w:rsidRPr="00FF03B7">
              <w:t>various</w:t>
            </w:r>
            <w:r w:rsidRPr="00FF03B7">
              <w:t xml:space="preserve"> genres, and provide textual evidenc</w:t>
            </w:r>
            <w:r w:rsidR="00D61771">
              <w:t>e</w:t>
            </w:r>
          </w:p>
        </w:tc>
      </w:tr>
    </w:tbl>
    <w:p w:rsidR="00F65BA5" w:rsidRDefault="00F65BA5" w:rsidP="00F65BA5">
      <w:r>
        <w:t xml:space="preserve">R=Readiness Standard  </w:t>
      </w:r>
      <w:r>
        <w:tab/>
        <w:t>S= Supporting Standard</w:t>
      </w:r>
    </w:p>
    <w:p w:rsidR="00F65BA5" w:rsidRDefault="00F65BA5" w:rsidP="00F65BA5">
      <w:pPr>
        <w:spacing w:after="0"/>
      </w:pPr>
    </w:p>
    <w:p w:rsidR="00F65BA5" w:rsidRDefault="00F65BA5" w:rsidP="00F65BA5">
      <w:pPr>
        <w:spacing w:after="0"/>
      </w:pPr>
    </w:p>
    <w:tbl>
      <w:tblPr>
        <w:tblStyle w:val="TableGrid"/>
        <w:tblW w:w="0" w:type="auto"/>
        <w:tblLook w:val="04A0" w:firstRow="1" w:lastRow="0" w:firstColumn="1" w:lastColumn="0" w:noHBand="0" w:noVBand="1"/>
      </w:tblPr>
      <w:tblGrid>
        <w:gridCol w:w="14616"/>
      </w:tblGrid>
      <w:tr w:rsidR="00F65BA5" w:rsidTr="00F65BA5">
        <w:tc>
          <w:tcPr>
            <w:tcW w:w="14616" w:type="dxa"/>
            <w:shd w:val="clear" w:color="auto" w:fill="D9D9D9" w:themeFill="background1" w:themeFillShade="D9"/>
          </w:tcPr>
          <w:p w:rsidR="00F65BA5" w:rsidRDefault="00F65BA5" w:rsidP="00F65BA5">
            <w:r>
              <w:t>Key Questions for Students</w:t>
            </w:r>
          </w:p>
        </w:tc>
      </w:tr>
      <w:tr w:rsidR="00F65BA5" w:rsidTr="00F65BA5">
        <w:tc>
          <w:tcPr>
            <w:tcW w:w="14616" w:type="dxa"/>
          </w:tcPr>
          <w:p w:rsidR="002025B9" w:rsidRPr="00960487" w:rsidRDefault="002025B9" w:rsidP="002025B9">
            <w:pPr>
              <w:autoSpaceDE w:val="0"/>
              <w:autoSpaceDN w:val="0"/>
              <w:adjustRightInd w:val="0"/>
              <w:rPr>
                <w:rFonts w:cs="Times New Roman"/>
                <w:color w:val="000000"/>
              </w:rPr>
            </w:pPr>
            <w:r w:rsidRPr="00960487">
              <w:rPr>
                <w:rFonts w:cs="Times New Roman"/>
                <w:color w:val="000000"/>
              </w:rPr>
              <w:t>Why do writers choose specific settings for their stories?</w:t>
            </w:r>
          </w:p>
          <w:p w:rsidR="002025B9" w:rsidRPr="00960487" w:rsidRDefault="002025B9" w:rsidP="002025B9">
            <w:pPr>
              <w:autoSpaceDE w:val="0"/>
              <w:autoSpaceDN w:val="0"/>
              <w:adjustRightInd w:val="0"/>
              <w:rPr>
                <w:rFonts w:cs="Times New Roman"/>
                <w:color w:val="000000"/>
              </w:rPr>
            </w:pPr>
            <w:r w:rsidRPr="00960487">
              <w:rPr>
                <w:rFonts w:cs="Times New Roman"/>
                <w:color w:val="000000"/>
              </w:rPr>
              <w:t>Why is it important for the main character of a story to have a problem (conflict)?</w:t>
            </w:r>
          </w:p>
          <w:p w:rsidR="002025B9" w:rsidRPr="00960487" w:rsidRDefault="002025B9" w:rsidP="002025B9">
            <w:pPr>
              <w:autoSpaceDE w:val="0"/>
              <w:autoSpaceDN w:val="0"/>
              <w:adjustRightInd w:val="0"/>
              <w:rPr>
                <w:rFonts w:cs="Times New Roman"/>
                <w:color w:val="000000"/>
              </w:rPr>
            </w:pPr>
            <w:r w:rsidRPr="00960487">
              <w:rPr>
                <w:rFonts w:cs="Times New Roman"/>
                <w:color w:val="000000"/>
              </w:rPr>
              <w:t>Are the conflicts in stories always resolved? How?</w:t>
            </w:r>
          </w:p>
          <w:p w:rsidR="002025B9" w:rsidRDefault="002025B9" w:rsidP="002025B9">
            <w:r>
              <w:t>How does the reader discover the theme and/or other meanings in a text?</w:t>
            </w:r>
          </w:p>
          <w:p w:rsidR="002025B9" w:rsidRPr="00960487" w:rsidRDefault="002025B9" w:rsidP="002025B9">
            <w:r>
              <w:t>How do setting and point of view relate to the theme of a story?</w:t>
            </w:r>
          </w:p>
          <w:p w:rsidR="002025B9" w:rsidRDefault="002025B9" w:rsidP="002025B9">
            <w:r>
              <w:lastRenderedPageBreak/>
              <w:t>How do writers make stories come alive?</w:t>
            </w:r>
          </w:p>
          <w:p w:rsidR="00F65BA5" w:rsidRDefault="002025B9" w:rsidP="002025B9">
            <w:pPr>
              <w:autoSpaceDE w:val="0"/>
              <w:autoSpaceDN w:val="0"/>
              <w:adjustRightInd w:val="0"/>
            </w:pPr>
            <w:r>
              <w:t>How do writers make their characters seem real?</w:t>
            </w:r>
          </w:p>
        </w:tc>
      </w:tr>
    </w:tbl>
    <w:p w:rsidR="00F65BA5" w:rsidRDefault="00F65BA5" w:rsidP="00F65BA5">
      <w:pPr>
        <w:spacing w:after="0"/>
      </w:pPr>
    </w:p>
    <w:tbl>
      <w:tblPr>
        <w:tblStyle w:val="TableGrid"/>
        <w:tblW w:w="0" w:type="auto"/>
        <w:tblLook w:val="04A0" w:firstRow="1" w:lastRow="0" w:firstColumn="1" w:lastColumn="0" w:noHBand="0" w:noVBand="1"/>
      </w:tblPr>
      <w:tblGrid>
        <w:gridCol w:w="7308"/>
        <w:gridCol w:w="7308"/>
      </w:tblGrid>
      <w:tr w:rsidR="00F65BA5" w:rsidTr="00F65BA5">
        <w:tc>
          <w:tcPr>
            <w:tcW w:w="7308" w:type="dxa"/>
            <w:shd w:val="clear" w:color="auto" w:fill="D9D9D9" w:themeFill="background1" w:themeFillShade="D9"/>
          </w:tcPr>
          <w:p w:rsidR="00F65BA5" w:rsidRDefault="00F65BA5" w:rsidP="00F65BA5">
            <w:r>
              <w:t>Vocabulary</w:t>
            </w:r>
          </w:p>
        </w:tc>
        <w:tc>
          <w:tcPr>
            <w:tcW w:w="7308" w:type="dxa"/>
            <w:shd w:val="clear" w:color="auto" w:fill="D9D9D9" w:themeFill="background1" w:themeFillShade="D9"/>
          </w:tcPr>
          <w:p w:rsidR="00F65BA5" w:rsidRDefault="00F65BA5" w:rsidP="00F65BA5">
            <w:r>
              <w:t>Resources</w:t>
            </w:r>
          </w:p>
        </w:tc>
      </w:tr>
      <w:tr w:rsidR="00F65BA5" w:rsidTr="00F65BA5">
        <w:tc>
          <w:tcPr>
            <w:tcW w:w="7308" w:type="dxa"/>
          </w:tcPr>
          <w:p w:rsidR="00CA3653" w:rsidRDefault="00CA3653" w:rsidP="00F65BA5">
            <w:r w:rsidRPr="00705141">
              <w:rPr>
                <w:b/>
              </w:rPr>
              <w:t>Repeated vocabulary</w:t>
            </w:r>
            <w:r>
              <w:t xml:space="preserve">: fluency, roots, affixes, analogies, multi-meaning words, inferences, compare, contrast, first person, third person, point-of-view, summarize, genre, literal, </w:t>
            </w:r>
            <w:r w:rsidR="00705141">
              <w:t>paraphrase</w:t>
            </w:r>
          </w:p>
          <w:p w:rsidR="00705141" w:rsidRDefault="00705141" w:rsidP="00F65BA5"/>
          <w:p w:rsidR="00705141" w:rsidRDefault="00705141" w:rsidP="00F65BA5">
            <w:r w:rsidRPr="00705141">
              <w:rPr>
                <w:b/>
              </w:rPr>
              <w:t>New vocabulary</w:t>
            </w:r>
            <w:r>
              <w:t>: dialect, conversational voice, figurative language (see link for all 18 words), formal and informal media, imagery, stylistic elements, informal text, expository text, main idea, supporting details, parts of speech (non-count nouns, subordinating conjunctions, compound sentences), enunciation, natural gestures, speaking rate, textual evidence, plot, exposition, rising action, climax, conflict, falling action, resolution, characterization, setting, theme</w:t>
            </w:r>
          </w:p>
          <w:p w:rsidR="00F65BA5" w:rsidRDefault="00F65BA5" w:rsidP="00F65BA5"/>
          <w:p w:rsidR="00F65BA5" w:rsidRDefault="00F65BA5" w:rsidP="00F65BA5"/>
        </w:tc>
        <w:tc>
          <w:tcPr>
            <w:tcW w:w="7308" w:type="dxa"/>
          </w:tcPr>
          <w:p w:rsidR="002025B9" w:rsidRDefault="000C1CFE" w:rsidP="00755CF3">
            <w:pPr>
              <w:pStyle w:val="ListParagraph"/>
              <w:numPr>
                <w:ilvl w:val="0"/>
                <w:numId w:val="4"/>
              </w:numPr>
            </w:pPr>
            <w:hyperlink r:id="rId61" w:history="1">
              <w:r w:rsidR="002025B9" w:rsidRPr="006F7FE4">
                <w:rPr>
                  <w:rStyle w:val="Hyperlink"/>
                </w:rPr>
                <w:t>Adolescent Literacy Resources for Research-Based Best Practices</w:t>
              </w:r>
            </w:hyperlink>
          </w:p>
          <w:p w:rsidR="004F7A65" w:rsidRDefault="004F7A65" w:rsidP="00755CF3">
            <w:pPr>
              <w:pStyle w:val="ListParagraph"/>
              <w:numPr>
                <w:ilvl w:val="0"/>
                <w:numId w:val="4"/>
              </w:numPr>
            </w:pPr>
            <w:r>
              <w:t xml:space="preserve">TALA Reading Teacher's </w:t>
            </w:r>
            <w:hyperlink r:id="rId62" w:history="1">
              <w:r w:rsidRPr="004F7A65">
                <w:rPr>
                  <w:rStyle w:val="Hyperlink"/>
                </w:rPr>
                <w:t>Sourcebook</w:t>
              </w:r>
            </w:hyperlink>
          </w:p>
          <w:p w:rsidR="00755CF3" w:rsidRDefault="00755CF3" w:rsidP="00755CF3">
            <w:pPr>
              <w:pStyle w:val="ListParagraph"/>
              <w:numPr>
                <w:ilvl w:val="0"/>
                <w:numId w:val="4"/>
              </w:numPr>
            </w:pPr>
            <w:r>
              <w:t>Collaborative Groups:</w:t>
            </w:r>
          </w:p>
          <w:p w:rsidR="00755CF3" w:rsidRDefault="000C1CFE" w:rsidP="00755CF3">
            <w:pPr>
              <w:pStyle w:val="ListParagraph"/>
              <w:numPr>
                <w:ilvl w:val="0"/>
                <w:numId w:val="4"/>
              </w:numPr>
            </w:pPr>
            <w:hyperlink r:id="rId63" w:history="1">
              <w:r w:rsidR="00755CF3" w:rsidRPr="00755CF3">
                <w:rPr>
                  <w:rStyle w:val="Hyperlink"/>
                </w:rPr>
                <w:t>Link 1</w:t>
              </w:r>
            </w:hyperlink>
          </w:p>
          <w:p w:rsidR="00755CF3" w:rsidRDefault="000C1CFE" w:rsidP="00755CF3">
            <w:pPr>
              <w:pStyle w:val="ListParagraph"/>
              <w:numPr>
                <w:ilvl w:val="0"/>
                <w:numId w:val="4"/>
              </w:numPr>
            </w:pPr>
            <w:hyperlink r:id="rId64" w:history="1">
              <w:r w:rsidR="00755CF3" w:rsidRPr="00755CF3">
                <w:rPr>
                  <w:rStyle w:val="Hyperlink"/>
                </w:rPr>
                <w:t>Link 2</w:t>
              </w:r>
            </w:hyperlink>
          </w:p>
          <w:p w:rsidR="002025B9" w:rsidRDefault="000C1CFE" w:rsidP="00755CF3">
            <w:pPr>
              <w:pStyle w:val="ListParagraph"/>
              <w:numPr>
                <w:ilvl w:val="0"/>
                <w:numId w:val="4"/>
              </w:numPr>
            </w:pPr>
            <w:hyperlink r:id="rId65" w:history="1">
              <w:r w:rsidR="002025B9" w:rsidRPr="000B5EC2">
                <w:rPr>
                  <w:rStyle w:val="Hyperlink"/>
                </w:rPr>
                <w:t>Discovery Education streaming</w:t>
              </w:r>
            </w:hyperlink>
          </w:p>
          <w:p w:rsidR="002025B9" w:rsidRDefault="000C1CFE" w:rsidP="00755CF3">
            <w:pPr>
              <w:pStyle w:val="ListParagraph"/>
              <w:numPr>
                <w:ilvl w:val="0"/>
                <w:numId w:val="4"/>
              </w:numPr>
            </w:pPr>
            <w:hyperlink r:id="rId66" w:history="1">
              <w:r w:rsidR="002025B9" w:rsidRPr="000B5EC2">
                <w:rPr>
                  <w:rStyle w:val="Hyperlink"/>
                </w:rPr>
                <w:t xml:space="preserve">Homepage - </w:t>
              </w:r>
              <w:proofErr w:type="spellStart"/>
              <w:r w:rsidR="002025B9" w:rsidRPr="000B5EC2">
                <w:rPr>
                  <w:rStyle w:val="Hyperlink"/>
                </w:rPr>
                <w:t>ReadWriteThink</w:t>
              </w:r>
              <w:proofErr w:type="spellEnd"/>
            </w:hyperlink>
          </w:p>
          <w:p w:rsidR="002025B9" w:rsidRDefault="000C1CFE" w:rsidP="00755CF3">
            <w:pPr>
              <w:pStyle w:val="ListParagraph"/>
              <w:numPr>
                <w:ilvl w:val="0"/>
                <w:numId w:val="4"/>
              </w:numPr>
            </w:pPr>
            <w:hyperlink r:id="rId67" w:history="1">
              <w:r w:rsidR="002025B9" w:rsidRPr="000B5EC2">
                <w:rPr>
                  <w:rStyle w:val="Hyperlink"/>
                </w:rPr>
                <w:t>my.hrw.com</w:t>
              </w:r>
            </w:hyperlink>
            <w:r w:rsidR="002025B9">
              <w:t xml:space="preserve"> (Literature book online)</w:t>
            </w:r>
          </w:p>
          <w:p w:rsidR="002025B9" w:rsidRDefault="002025B9" w:rsidP="00755CF3">
            <w:pPr>
              <w:pStyle w:val="ListParagraph"/>
              <w:numPr>
                <w:ilvl w:val="0"/>
                <w:numId w:val="4"/>
              </w:numPr>
            </w:pPr>
            <w:r>
              <w:t>Write Source</w:t>
            </w:r>
          </w:p>
          <w:p w:rsidR="002025B9" w:rsidRDefault="002025B9" w:rsidP="00755CF3">
            <w:pPr>
              <w:pStyle w:val="ListParagraph"/>
              <w:numPr>
                <w:ilvl w:val="0"/>
                <w:numId w:val="4"/>
              </w:numPr>
            </w:pPr>
            <w:r>
              <w:t>Literature Book</w:t>
            </w:r>
          </w:p>
          <w:p w:rsidR="002025B9" w:rsidRDefault="000C1CFE" w:rsidP="00755CF3">
            <w:pPr>
              <w:pStyle w:val="ListParagraph"/>
              <w:numPr>
                <w:ilvl w:val="0"/>
                <w:numId w:val="4"/>
              </w:numPr>
            </w:pPr>
            <w:hyperlink r:id="rId68" w:history="1">
              <w:r w:rsidR="002025B9" w:rsidRPr="000E7F98">
                <w:rPr>
                  <w:rStyle w:val="Hyperlink"/>
                </w:rPr>
                <w:t>Graphic Organizers</w:t>
              </w:r>
            </w:hyperlink>
          </w:p>
          <w:p w:rsidR="00735287" w:rsidRDefault="00735287" w:rsidP="00755CF3">
            <w:pPr>
              <w:pStyle w:val="ListParagraph"/>
              <w:numPr>
                <w:ilvl w:val="0"/>
                <w:numId w:val="4"/>
              </w:numPr>
            </w:pPr>
            <w:r>
              <w:t xml:space="preserve">Six Traits </w:t>
            </w:r>
            <w:hyperlink r:id="rId69" w:history="1">
              <w:r w:rsidRPr="00735287">
                <w:rPr>
                  <w:rStyle w:val="Hyperlink"/>
                </w:rPr>
                <w:t>Rubric</w:t>
              </w:r>
            </w:hyperlink>
          </w:p>
          <w:p w:rsidR="002025B9" w:rsidRDefault="000C1CFE" w:rsidP="00755CF3">
            <w:pPr>
              <w:pStyle w:val="ListParagraph"/>
              <w:numPr>
                <w:ilvl w:val="0"/>
                <w:numId w:val="4"/>
              </w:numPr>
            </w:pPr>
            <w:hyperlink r:id="rId70" w:history="1">
              <w:r w:rsidR="002025B9" w:rsidRPr="00CB15A0">
                <w:rPr>
                  <w:rStyle w:val="Hyperlink"/>
                </w:rPr>
                <w:t>Text Structure</w:t>
              </w:r>
            </w:hyperlink>
          </w:p>
          <w:p w:rsidR="002025B9" w:rsidRDefault="000C1CFE" w:rsidP="00755CF3">
            <w:pPr>
              <w:pStyle w:val="ListParagraph"/>
              <w:numPr>
                <w:ilvl w:val="0"/>
                <w:numId w:val="4"/>
              </w:numPr>
            </w:pPr>
            <w:hyperlink r:id="rId71" w:history="1">
              <w:r w:rsidR="002025B9" w:rsidRPr="000B5EC2">
                <w:rPr>
                  <w:rStyle w:val="Hyperlink"/>
                </w:rPr>
                <w:t>Pete's Power Point Station - A Collection of FREE Presentations in PowerPoint format for K-12 Teachers and Students</w:t>
              </w:r>
            </w:hyperlink>
            <w:r w:rsidR="002025B9">
              <w:t>(Power Point resource)</w:t>
            </w:r>
          </w:p>
          <w:p w:rsidR="002025B9" w:rsidRDefault="002025B9" w:rsidP="00755CF3">
            <w:pPr>
              <w:pStyle w:val="ListParagraph"/>
              <w:numPr>
                <w:ilvl w:val="0"/>
                <w:numId w:val="4"/>
              </w:numPr>
            </w:pPr>
            <w:r>
              <w:t xml:space="preserve">How to use a mentor text:  </w:t>
            </w:r>
            <w:hyperlink r:id="rId72" w:history="1">
              <w:r w:rsidRPr="000B5EC2">
                <w:rPr>
                  <w:rStyle w:val="Hyperlink"/>
                </w:rPr>
                <w:t>E-How Instructions</w:t>
              </w:r>
            </w:hyperlink>
          </w:p>
          <w:p w:rsidR="00F65BA5" w:rsidRDefault="002025B9" w:rsidP="00755CF3">
            <w:pPr>
              <w:pStyle w:val="ListParagraph"/>
              <w:numPr>
                <w:ilvl w:val="0"/>
                <w:numId w:val="4"/>
              </w:numPr>
            </w:pPr>
            <w:r>
              <w:t xml:space="preserve">Lesson Ideas, Complete Resource for using Mentor Texts:  </w:t>
            </w:r>
            <w:hyperlink r:id="rId73" w:history="1">
              <w:r w:rsidRPr="000B5EC2">
                <w:rPr>
                  <w:rStyle w:val="Hyperlink"/>
                </w:rPr>
                <w:t>Writing Fix:  Mentor Text Lessons</w:t>
              </w:r>
            </w:hyperlink>
          </w:p>
          <w:p w:rsidR="002025B9" w:rsidRDefault="000C1CFE" w:rsidP="005A1386">
            <w:pPr>
              <w:pStyle w:val="ListParagraph"/>
              <w:numPr>
                <w:ilvl w:val="0"/>
                <w:numId w:val="4"/>
              </w:numPr>
            </w:pPr>
            <w:hyperlink r:id="rId74" w:anchor="folders/0B4DsvGIRO0P4R1dOSHVZcUg0OFU" w:history="1">
              <w:r w:rsidR="005A1386" w:rsidRPr="005A1386">
                <w:rPr>
                  <w:rStyle w:val="Hyperlink"/>
                </w:rPr>
                <w:t>6</w:t>
              </w:r>
              <w:r w:rsidR="005A1386" w:rsidRPr="005A1386">
                <w:rPr>
                  <w:rStyle w:val="Hyperlink"/>
                  <w:vertAlign w:val="superscript"/>
                </w:rPr>
                <w:t>th</w:t>
              </w:r>
              <w:r w:rsidR="005A1386" w:rsidRPr="005A1386">
                <w:rPr>
                  <w:rStyle w:val="Hyperlink"/>
                </w:rPr>
                <w:t xml:space="preserve"> grade resources</w:t>
              </w:r>
            </w:hyperlink>
          </w:p>
        </w:tc>
      </w:tr>
    </w:tbl>
    <w:p w:rsidR="00F65BA5" w:rsidRDefault="00F65BA5" w:rsidP="00F65BA5">
      <w:pPr>
        <w:spacing w:after="0"/>
      </w:pPr>
    </w:p>
    <w:tbl>
      <w:tblPr>
        <w:tblStyle w:val="TableGrid"/>
        <w:tblW w:w="14630" w:type="dxa"/>
        <w:tblLook w:val="04A0" w:firstRow="1" w:lastRow="0" w:firstColumn="1" w:lastColumn="0" w:noHBand="0" w:noVBand="1"/>
      </w:tblPr>
      <w:tblGrid>
        <w:gridCol w:w="14630"/>
      </w:tblGrid>
      <w:tr w:rsidR="00F65BA5" w:rsidTr="00F65BA5">
        <w:trPr>
          <w:trHeight w:val="240"/>
        </w:trPr>
        <w:tc>
          <w:tcPr>
            <w:tcW w:w="14630" w:type="dxa"/>
            <w:shd w:val="clear" w:color="auto" w:fill="D9D9D9" w:themeFill="background1" w:themeFillShade="D9"/>
          </w:tcPr>
          <w:p w:rsidR="00F65BA5" w:rsidRDefault="00F65BA5" w:rsidP="00F65BA5">
            <w:r>
              <w:t>Writing Ideas/ Products</w:t>
            </w:r>
          </w:p>
        </w:tc>
      </w:tr>
      <w:tr w:rsidR="00F65BA5" w:rsidTr="00F65BA5">
        <w:trPr>
          <w:trHeight w:val="495"/>
        </w:trPr>
        <w:tc>
          <w:tcPr>
            <w:tcW w:w="14630" w:type="dxa"/>
          </w:tcPr>
          <w:p w:rsidR="00755CF3" w:rsidRPr="00755CF3" w:rsidRDefault="00755CF3" w:rsidP="00F65BA5">
            <w:pPr>
              <w:rPr>
                <w:b/>
              </w:rPr>
            </w:pPr>
            <w:r w:rsidRPr="00755CF3">
              <w:rPr>
                <w:b/>
              </w:rPr>
              <w:t>All of the "writing" products could be group products in the form of presentation projects or multimedia projects.  It is not necessary to go through the entire writing process with every writing product:</w:t>
            </w:r>
            <w:r w:rsidR="00735287">
              <w:rPr>
                <w:b/>
              </w:rPr>
              <w:t xml:space="preserve">  </w:t>
            </w:r>
          </w:p>
          <w:p w:rsidR="00755CF3" w:rsidRDefault="00755CF3" w:rsidP="00F65BA5"/>
          <w:p w:rsidR="00F65BA5" w:rsidRDefault="00755CF3" w:rsidP="00F65BA5">
            <w:r>
              <w:t>Compare/contrast fiction with related nonfiction</w:t>
            </w:r>
          </w:p>
          <w:p w:rsidR="00755CF3" w:rsidRDefault="00755CF3" w:rsidP="00F65BA5">
            <w:r>
              <w:t>Letter to the author</w:t>
            </w:r>
          </w:p>
          <w:p w:rsidR="00755CF3" w:rsidRDefault="00755CF3" w:rsidP="00F65BA5">
            <w:r>
              <w:t>Imaginative story</w:t>
            </w:r>
          </w:p>
          <w:p w:rsidR="00F65BA5" w:rsidRDefault="00F65BA5" w:rsidP="00F65BA5"/>
        </w:tc>
      </w:tr>
    </w:tbl>
    <w:p w:rsidR="00AC3789" w:rsidRDefault="00AC3789" w:rsidP="00AD0218"/>
    <w:sectPr w:rsidR="00AC3789" w:rsidSect="00B40EF9">
      <w:headerReference w:type="default" r:id="rId75"/>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andra Hines" w:date="2012-05-31T15:01:00Z" w:initials="sh">
    <w:p w:rsidR="00044214" w:rsidRDefault="00044214">
      <w:pPr>
        <w:pStyle w:val="CommentText"/>
      </w:pPr>
      <w:r>
        <w:rPr>
          <w:rStyle w:val="CommentReference"/>
        </w:rPr>
        <w:annotationRef/>
      </w:r>
      <w:r>
        <w:t>Step one – review document</w:t>
      </w:r>
    </w:p>
    <w:p w:rsidR="00044214" w:rsidRDefault="00044214">
      <w:pPr>
        <w:pStyle w:val="CommentText"/>
      </w:pPr>
      <w:r>
        <w:t>Step two – search word “Technology” and add resources</w:t>
      </w:r>
    </w:p>
    <w:p w:rsidR="00044214" w:rsidRDefault="00044214">
      <w:pPr>
        <w:pStyle w:val="CommentText"/>
      </w:pPr>
      <w:r>
        <w:t>Step 3 – search word “Digital” and add resources</w:t>
      </w:r>
    </w:p>
    <w:p w:rsidR="00044214" w:rsidRDefault="00044214">
      <w:pPr>
        <w:pStyle w:val="CommentText"/>
      </w:pPr>
      <w:r>
        <w:t>Step 4 – search word “media” and add resources</w:t>
      </w:r>
    </w:p>
    <w:p w:rsidR="00044214" w:rsidRDefault="00044214">
      <w:pPr>
        <w:pStyle w:val="CommentText"/>
      </w:pPr>
      <w:r>
        <w:t>Step 5 – when linking to livebinder.com go to the Share link and copy current tab.</w:t>
      </w:r>
    </w:p>
    <w:p w:rsidR="00044214" w:rsidRDefault="00044214">
      <w:pPr>
        <w:pStyle w:val="CommentText"/>
      </w:pPr>
    </w:p>
    <w:p w:rsidR="00044214" w:rsidRDefault="00044214">
      <w:pPr>
        <w:pStyle w:val="CommentText"/>
      </w:pPr>
      <w:r>
        <w:t>Add teacher resources to teach the TA TEK (tutorials)</w:t>
      </w:r>
    </w:p>
  </w:comment>
  <w:comment w:id="1" w:author="Sandra Hines" w:date="2012-05-31T12:23:00Z" w:initials="sh">
    <w:p w:rsidR="00044214" w:rsidRDefault="00044214" w:rsidP="00A45D6E">
      <w:pPr>
        <w:pStyle w:val="CommentText"/>
      </w:pPr>
      <w:r>
        <w:rPr>
          <w:rStyle w:val="CommentReference"/>
        </w:rPr>
        <w:annotationRef/>
      </w:r>
      <w:r>
        <w:t>We changed the example statement.</w:t>
      </w:r>
    </w:p>
  </w:comment>
  <w:comment w:id="2" w:author="Sandra Hines" w:date="2012-05-31T12:36:00Z" w:initials="sh">
    <w:p w:rsidR="00044214" w:rsidRDefault="00044214">
      <w:pPr>
        <w:pStyle w:val="CommentText"/>
      </w:pPr>
      <w:r>
        <w:rPr>
          <w:rStyle w:val="CommentReference"/>
        </w:rPr>
        <w:annotationRef/>
      </w:r>
      <w:r>
        <w:t>Added for clarification of TEK</w:t>
      </w:r>
    </w:p>
  </w:comment>
  <w:comment w:id="3" w:author="Sandra Hines" w:date="2012-05-31T12:34:00Z" w:initials="sh">
    <w:p w:rsidR="00044214" w:rsidRDefault="00044214">
      <w:pPr>
        <w:pStyle w:val="CommentText"/>
      </w:pPr>
      <w:r>
        <w:rPr>
          <w:rStyle w:val="CommentReference"/>
        </w:rPr>
        <w:annotationRef/>
      </w:r>
      <w:r>
        <w:t>Examples of digital media venues</w:t>
      </w:r>
    </w:p>
  </w:comment>
  <w:comment w:id="4" w:author="Sandra Hines" w:date="2012-05-31T12:22:00Z" w:initials="sh">
    <w:p w:rsidR="00044214" w:rsidRDefault="00044214">
      <w:pPr>
        <w:pStyle w:val="CommentText"/>
      </w:pPr>
      <w:r>
        <w:rPr>
          <w:rStyle w:val="CommentReference"/>
        </w:rPr>
        <w:annotationRef/>
      </w:r>
      <w:r>
        <w:t>We changed the above I can statement.</w:t>
      </w:r>
    </w:p>
  </w:comment>
  <w:comment w:id="5" w:author="Sandra Hines" w:date="2012-05-31T12:36:00Z" w:initials="sh">
    <w:p w:rsidR="00044214" w:rsidRDefault="00044214">
      <w:pPr>
        <w:pStyle w:val="CommentText"/>
      </w:pPr>
      <w:r>
        <w:rPr>
          <w:rStyle w:val="CommentReference"/>
        </w:rPr>
        <w:annotationRef/>
      </w:r>
      <w:r>
        <w:t>Added I can</w:t>
      </w:r>
    </w:p>
  </w:comment>
  <w:comment w:id="6" w:author="kestes" w:date="2012-06-25T14:54:00Z" w:initials="k">
    <w:p w:rsidR="000C1CFE" w:rsidRDefault="000C1CFE">
      <w:pPr>
        <w:pStyle w:val="CommentText"/>
      </w:pPr>
      <w:r>
        <w:rPr>
          <w:rStyle w:val="CommentReference"/>
        </w:rPr>
        <w:annotationRef/>
      </w:r>
      <w:r>
        <w:t xml:space="preserve">This is an OPPORTUNITY for technology – introducing Inspiration or any free </w:t>
      </w:r>
      <w:proofErr w:type="spellStart"/>
      <w:r>
        <w:t>mindmapping</w:t>
      </w:r>
      <w:proofErr w:type="spellEnd"/>
      <w:r>
        <w:t xml:space="preserve"> software on line</w:t>
      </w:r>
    </w:p>
  </w:comment>
  <w:comment w:id="7" w:author="kestes" w:date="2012-06-25T14:54:00Z" w:initials="k">
    <w:p w:rsidR="000C1CFE" w:rsidRDefault="000C1CFE">
      <w:pPr>
        <w:pStyle w:val="CommentText"/>
      </w:pPr>
      <w:r>
        <w:rPr>
          <w:rStyle w:val="CommentReference"/>
        </w:rPr>
        <w:annotationRef/>
      </w:r>
      <w:r>
        <w:t>OPPORTUNITY for Technology – introduce Word or even Google docs to allow for comment stream. Peer review, teacher monitoring/comments, and revision</w:t>
      </w:r>
    </w:p>
  </w:comment>
  <w:comment w:id="8" w:author="kestes" w:date="2012-06-25T14:55:00Z" w:initials="k">
    <w:p w:rsidR="000C1CFE" w:rsidRDefault="000C1CFE">
      <w:pPr>
        <w:pStyle w:val="CommentText"/>
      </w:pPr>
      <w:r>
        <w:rPr>
          <w:rStyle w:val="CommentReference"/>
        </w:rPr>
        <w:annotationRef/>
      </w:r>
      <w:r>
        <w:t>Teachers have already added an example of OPPORTUNITY for technology</w:t>
      </w:r>
      <w:bookmarkStart w:id="9" w:name="_GoBack"/>
      <w:bookmarkEnd w:id="9"/>
    </w:p>
  </w:comment>
  <w:comment w:id="10" w:author="Sandra Hines" w:date="2012-06-25T09:47:00Z" w:initials="sh">
    <w:p w:rsidR="00044214" w:rsidRDefault="00044214">
      <w:pPr>
        <w:pStyle w:val="CommentText"/>
      </w:pPr>
      <w:r>
        <w:rPr>
          <w:rStyle w:val="CommentReference"/>
        </w:rPr>
        <w:annotationRef/>
      </w:r>
      <w:r w:rsidR="00F44AFB">
        <w:t xml:space="preserve">Added link to </w:t>
      </w:r>
      <w:proofErr w:type="spellStart"/>
      <w:r w:rsidR="00F44AFB">
        <w:t>wikispaces</w:t>
      </w:r>
      <w:proofErr w:type="spell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214" w:rsidRDefault="00044214" w:rsidP="00B40EF9">
      <w:pPr>
        <w:spacing w:after="0" w:line="240" w:lineRule="auto"/>
      </w:pPr>
      <w:r>
        <w:separator/>
      </w:r>
    </w:p>
  </w:endnote>
  <w:endnote w:type="continuationSeparator" w:id="0">
    <w:p w:rsidR="00044214" w:rsidRDefault="00044214" w:rsidP="00B40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214" w:rsidRDefault="00044214" w:rsidP="00B40EF9">
      <w:pPr>
        <w:spacing w:after="0" w:line="240" w:lineRule="auto"/>
      </w:pPr>
      <w:r>
        <w:separator/>
      </w:r>
    </w:p>
  </w:footnote>
  <w:footnote w:type="continuationSeparator" w:id="0">
    <w:p w:rsidR="00044214" w:rsidRDefault="00044214" w:rsidP="00B40E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214" w:rsidRPr="00B40EF9" w:rsidRDefault="00044214" w:rsidP="00B40EF9">
    <w:pPr>
      <w:pStyle w:val="Header"/>
      <w:jc w:val="center"/>
      <w:rPr>
        <w:b/>
        <w:sz w:val="24"/>
        <w:szCs w:val="24"/>
      </w:rPr>
    </w:pPr>
    <w:r>
      <w:rPr>
        <w:b/>
        <w:sz w:val="24"/>
        <w:szCs w:val="24"/>
      </w:rPr>
      <w:t>Grade 6 ELAR</w:t>
    </w:r>
    <w:r w:rsidRPr="00B40EF9">
      <w:rPr>
        <w:b/>
        <w:sz w:val="24"/>
        <w:szCs w:val="24"/>
      </w:rPr>
      <w:t xml:space="preserve"> Unit Overview #</w:t>
    </w:r>
    <w:r>
      <w:rPr>
        <w:b/>
        <w:sz w:val="24"/>
        <w:szCs w:val="24"/>
      </w:rPr>
      <w:t>3</w:t>
    </w:r>
  </w:p>
  <w:p w:rsidR="00044214" w:rsidRPr="00B40EF9" w:rsidRDefault="00044214" w:rsidP="00B40EF9">
    <w:pPr>
      <w:pStyle w:val="Header"/>
      <w:jc w:val="center"/>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A40ED"/>
    <w:multiLevelType w:val="hybridMultilevel"/>
    <w:tmpl w:val="03BC9B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FC27C0F"/>
    <w:multiLevelType w:val="hybridMultilevel"/>
    <w:tmpl w:val="5706F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8E5016"/>
    <w:multiLevelType w:val="hybridMultilevel"/>
    <w:tmpl w:val="4762E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CE625D"/>
    <w:multiLevelType w:val="hybridMultilevel"/>
    <w:tmpl w:val="92043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E66FA7"/>
    <w:multiLevelType w:val="hybridMultilevel"/>
    <w:tmpl w:val="746E2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1238C6"/>
    <w:multiLevelType w:val="hybridMultilevel"/>
    <w:tmpl w:val="BD3ACF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AC94280"/>
    <w:multiLevelType w:val="hybridMultilevel"/>
    <w:tmpl w:val="B96858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E171BFF"/>
    <w:multiLevelType w:val="hybridMultilevel"/>
    <w:tmpl w:val="23969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DC76FF"/>
    <w:multiLevelType w:val="hybridMultilevel"/>
    <w:tmpl w:val="CC489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555004"/>
    <w:multiLevelType w:val="hybridMultilevel"/>
    <w:tmpl w:val="DBEA5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C52998"/>
    <w:multiLevelType w:val="hybridMultilevel"/>
    <w:tmpl w:val="CBD2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704B29"/>
    <w:multiLevelType w:val="hybridMultilevel"/>
    <w:tmpl w:val="63948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AF161C"/>
    <w:multiLevelType w:val="hybridMultilevel"/>
    <w:tmpl w:val="7786D8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8C3848"/>
    <w:multiLevelType w:val="hybridMultilevel"/>
    <w:tmpl w:val="E394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1F3BAC"/>
    <w:multiLevelType w:val="hybridMultilevel"/>
    <w:tmpl w:val="BD68D6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2854DD"/>
    <w:multiLevelType w:val="hybridMultilevel"/>
    <w:tmpl w:val="B97C6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055E6D"/>
    <w:multiLevelType w:val="hybridMultilevel"/>
    <w:tmpl w:val="72522A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9"/>
  </w:num>
  <w:num w:numId="4">
    <w:abstractNumId w:val="14"/>
  </w:num>
  <w:num w:numId="5">
    <w:abstractNumId w:val="0"/>
  </w:num>
  <w:num w:numId="6">
    <w:abstractNumId w:val="11"/>
  </w:num>
  <w:num w:numId="7">
    <w:abstractNumId w:val="3"/>
  </w:num>
  <w:num w:numId="8">
    <w:abstractNumId w:val="1"/>
  </w:num>
  <w:num w:numId="9">
    <w:abstractNumId w:val="15"/>
  </w:num>
  <w:num w:numId="10">
    <w:abstractNumId w:val="16"/>
  </w:num>
  <w:num w:numId="11">
    <w:abstractNumId w:val="8"/>
  </w:num>
  <w:num w:numId="12">
    <w:abstractNumId w:val="7"/>
  </w:num>
  <w:num w:numId="13">
    <w:abstractNumId w:val="10"/>
  </w:num>
  <w:num w:numId="14">
    <w:abstractNumId w:val="13"/>
  </w:num>
  <w:num w:numId="15">
    <w:abstractNumId w:val="5"/>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D6D"/>
    <w:rsid w:val="0001174F"/>
    <w:rsid w:val="000150BC"/>
    <w:rsid w:val="00044214"/>
    <w:rsid w:val="00056178"/>
    <w:rsid w:val="0007254E"/>
    <w:rsid w:val="00085D32"/>
    <w:rsid w:val="0009421D"/>
    <w:rsid w:val="000B5EC2"/>
    <w:rsid w:val="000C1CFE"/>
    <w:rsid w:val="000F3292"/>
    <w:rsid w:val="00120C39"/>
    <w:rsid w:val="00197480"/>
    <w:rsid w:val="001C041D"/>
    <w:rsid w:val="001D7B8B"/>
    <w:rsid w:val="001E0E35"/>
    <w:rsid w:val="001E1477"/>
    <w:rsid w:val="001E2363"/>
    <w:rsid w:val="001F0092"/>
    <w:rsid w:val="002025B9"/>
    <w:rsid w:val="002340A7"/>
    <w:rsid w:val="00237957"/>
    <w:rsid w:val="00272D06"/>
    <w:rsid w:val="00274B54"/>
    <w:rsid w:val="00283A29"/>
    <w:rsid w:val="00294401"/>
    <w:rsid w:val="00294E66"/>
    <w:rsid w:val="002B40BC"/>
    <w:rsid w:val="002E61D8"/>
    <w:rsid w:val="002F2CE3"/>
    <w:rsid w:val="00304431"/>
    <w:rsid w:val="00362FAC"/>
    <w:rsid w:val="003A27FB"/>
    <w:rsid w:val="003B4379"/>
    <w:rsid w:val="003E3B86"/>
    <w:rsid w:val="003E4FA4"/>
    <w:rsid w:val="003E57BD"/>
    <w:rsid w:val="00422888"/>
    <w:rsid w:val="00422F43"/>
    <w:rsid w:val="0043541A"/>
    <w:rsid w:val="00451F85"/>
    <w:rsid w:val="00457CDF"/>
    <w:rsid w:val="00464D43"/>
    <w:rsid w:val="004B1906"/>
    <w:rsid w:val="004B1FB9"/>
    <w:rsid w:val="004D7A2E"/>
    <w:rsid w:val="004E0C18"/>
    <w:rsid w:val="004F7A65"/>
    <w:rsid w:val="0053093B"/>
    <w:rsid w:val="00552A4A"/>
    <w:rsid w:val="00585F6A"/>
    <w:rsid w:val="00591AF8"/>
    <w:rsid w:val="0059370D"/>
    <w:rsid w:val="005A1386"/>
    <w:rsid w:val="005B0C0D"/>
    <w:rsid w:val="005B0F2E"/>
    <w:rsid w:val="005B371C"/>
    <w:rsid w:val="005D4EE2"/>
    <w:rsid w:val="00616108"/>
    <w:rsid w:val="006372CD"/>
    <w:rsid w:val="00670DFB"/>
    <w:rsid w:val="00671703"/>
    <w:rsid w:val="00692296"/>
    <w:rsid w:val="00696C54"/>
    <w:rsid w:val="006B36D2"/>
    <w:rsid w:val="006D3DC0"/>
    <w:rsid w:val="006F05AC"/>
    <w:rsid w:val="006F27DF"/>
    <w:rsid w:val="00705141"/>
    <w:rsid w:val="00720FBB"/>
    <w:rsid w:val="00726DD7"/>
    <w:rsid w:val="00735287"/>
    <w:rsid w:val="00751CD7"/>
    <w:rsid w:val="00755CF3"/>
    <w:rsid w:val="00757D6D"/>
    <w:rsid w:val="007643F7"/>
    <w:rsid w:val="00782D87"/>
    <w:rsid w:val="007946F4"/>
    <w:rsid w:val="007A43FF"/>
    <w:rsid w:val="007E7188"/>
    <w:rsid w:val="007F065E"/>
    <w:rsid w:val="007F29B3"/>
    <w:rsid w:val="008004CC"/>
    <w:rsid w:val="008016D2"/>
    <w:rsid w:val="00806DFE"/>
    <w:rsid w:val="00807DCD"/>
    <w:rsid w:val="00815B72"/>
    <w:rsid w:val="00827814"/>
    <w:rsid w:val="008379BF"/>
    <w:rsid w:val="0084407D"/>
    <w:rsid w:val="0084544C"/>
    <w:rsid w:val="00872F42"/>
    <w:rsid w:val="00897CE1"/>
    <w:rsid w:val="008A31DC"/>
    <w:rsid w:val="008B7F1F"/>
    <w:rsid w:val="00912910"/>
    <w:rsid w:val="009332FA"/>
    <w:rsid w:val="009C664F"/>
    <w:rsid w:val="009E2AC3"/>
    <w:rsid w:val="009E4C64"/>
    <w:rsid w:val="009F1DAA"/>
    <w:rsid w:val="00A10D43"/>
    <w:rsid w:val="00A27503"/>
    <w:rsid w:val="00A45D6E"/>
    <w:rsid w:val="00A941A5"/>
    <w:rsid w:val="00A96592"/>
    <w:rsid w:val="00AA47D2"/>
    <w:rsid w:val="00AB1469"/>
    <w:rsid w:val="00AC20A5"/>
    <w:rsid w:val="00AC3789"/>
    <w:rsid w:val="00AD0218"/>
    <w:rsid w:val="00B40EF9"/>
    <w:rsid w:val="00B52534"/>
    <w:rsid w:val="00B65E8B"/>
    <w:rsid w:val="00B919A2"/>
    <w:rsid w:val="00BD765C"/>
    <w:rsid w:val="00BE34B6"/>
    <w:rsid w:val="00BE4A0F"/>
    <w:rsid w:val="00C002B6"/>
    <w:rsid w:val="00C141FB"/>
    <w:rsid w:val="00C258F1"/>
    <w:rsid w:val="00C35C14"/>
    <w:rsid w:val="00C55797"/>
    <w:rsid w:val="00C60188"/>
    <w:rsid w:val="00C72AC4"/>
    <w:rsid w:val="00C85E0C"/>
    <w:rsid w:val="00C87AED"/>
    <w:rsid w:val="00C91ABF"/>
    <w:rsid w:val="00CA235A"/>
    <w:rsid w:val="00CA3653"/>
    <w:rsid w:val="00D003E8"/>
    <w:rsid w:val="00D238B2"/>
    <w:rsid w:val="00D4298E"/>
    <w:rsid w:val="00D61771"/>
    <w:rsid w:val="00D74639"/>
    <w:rsid w:val="00DB7C82"/>
    <w:rsid w:val="00DD1AD5"/>
    <w:rsid w:val="00E10838"/>
    <w:rsid w:val="00E52919"/>
    <w:rsid w:val="00E612A5"/>
    <w:rsid w:val="00EC0856"/>
    <w:rsid w:val="00ED0E1B"/>
    <w:rsid w:val="00ED1CE2"/>
    <w:rsid w:val="00EE7AC1"/>
    <w:rsid w:val="00F02B0A"/>
    <w:rsid w:val="00F25B9D"/>
    <w:rsid w:val="00F44AFB"/>
    <w:rsid w:val="00F527AD"/>
    <w:rsid w:val="00F55516"/>
    <w:rsid w:val="00F55BD2"/>
    <w:rsid w:val="00F65BA5"/>
    <w:rsid w:val="00F73049"/>
    <w:rsid w:val="00FB018C"/>
    <w:rsid w:val="00FF03B7"/>
    <w:rsid w:val="00FF7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0E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0EF9"/>
  </w:style>
  <w:style w:type="paragraph" w:styleId="Footer">
    <w:name w:val="footer"/>
    <w:basedOn w:val="Normal"/>
    <w:link w:val="FooterChar"/>
    <w:uiPriority w:val="99"/>
    <w:semiHidden/>
    <w:unhideWhenUsed/>
    <w:rsid w:val="00B40E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0EF9"/>
  </w:style>
  <w:style w:type="paragraph" w:styleId="BalloonText">
    <w:name w:val="Balloon Text"/>
    <w:basedOn w:val="Normal"/>
    <w:link w:val="BalloonTextChar"/>
    <w:uiPriority w:val="99"/>
    <w:semiHidden/>
    <w:unhideWhenUsed/>
    <w:rsid w:val="00B40E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EF9"/>
    <w:rPr>
      <w:rFonts w:ascii="Tahoma" w:hAnsi="Tahoma" w:cs="Tahoma"/>
      <w:sz w:val="16"/>
      <w:szCs w:val="16"/>
    </w:rPr>
  </w:style>
  <w:style w:type="table" w:styleId="TableGrid">
    <w:name w:val="Table Grid"/>
    <w:basedOn w:val="TableNormal"/>
    <w:uiPriority w:val="59"/>
    <w:rsid w:val="00B40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093B"/>
    <w:pPr>
      <w:ind w:left="720"/>
      <w:contextualSpacing/>
    </w:pPr>
  </w:style>
  <w:style w:type="character" w:styleId="Hyperlink">
    <w:name w:val="Hyperlink"/>
    <w:basedOn w:val="DefaultParagraphFont"/>
    <w:uiPriority w:val="99"/>
    <w:unhideWhenUsed/>
    <w:rsid w:val="009E2AC3"/>
    <w:rPr>
      <w:color w:val="0000FF" w:themeColor="hyperlink"/>
      <w:u w:val="single"/>
    </w:rPr>
  </w:style>
  <w:style w:type="character" w:styleId="FollowedHyperlink">
    <w:name w:val="FollowedHyperlink"/>
    <w:basedOn w:val="DefaultParagraphFont"/>
    <w:uiPriority w:val="99"/>
    <w:semiHidden/>
    <w:unhideWhenUsed/>
    <w:rsid w:val="00056178"/>
    <w:rPr>
      <w:color w:val="800080" w:themeColor="followedHyperlink"/>
      <w:u w:val="single"/>
    </w:rPr>
  </w:style>
  <w:style w:type="paragraph" w:customStyle="1" w:styleId="Default">
    <w:name w:val="Default"/>
    <w:rsid w:val="0084407D"/>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422888"/>
    <w:rPr>
      <w:sz w:val="16"/>
      <w:szCs w:val="16"/>
    </w:rPr>
  </w:style>
  <w:style w:type="paragraph" w:styleId="CommentText">
    <w:name w:val="annotation text"/>
    <w:basedOn w:val="Normal"/>
    <w:link w:val="CommentTextChar"/>
    <w:uiPriority w:val="99"/>
    <w:semiHidden/>
    <w:unhideWhenUsed/>
    <w:rsid w:val="00422888"/>
    <w:pPr>
      <w:spacing w:line="240" w:lineRule="auto"/>
    </w:pPr>
    <w:rPr>
      <w:sz w:val="20"/>
      <w:szCs w:val="20"/>
    </w:rPr>
  </w:style>
  <w:style w:type="character" w:customStyle="1" w:styleId="CommentTextChar">
    <w:name w:val="Comment Text Char"/>
    <w:basedOn w:val="DefaultParagraphFont"/>
    <w:link w:val="CommentText"/>
    <w:uiPriority w:val="99"/>
    <w:semiHidden/>
    <w:rsid w:val="00422888"/>
    <w:rPr>
      <w:sz w:val="20"/>
      <w:szCs w:val="20"/>
    </w:rPr>
  </w:style>
  <w:style w:type="paragraph" w:styleId="CommentSubject">
    <w:name w:val="annotation subject"/>
    <w:basedOn w:val="CommentText"/>
    <w:next w:val="CommentText"/>
    <w:link w:val="CommentSubjectChar"/>
    <w:uiPriority w:val="99"/>
    <w:semiHidden/>
    <w:unhideWhenUsed/>
    <w:rsid w:val="00422888"/>
    <w:rPr>
      <w:b/>
      <w:bCs/>
    </w:rPr>
  </w:style>
  <w:style w:type="character" w:customStyle="1" w:styleId="CommentSubjectChar">
    <w:name w:val="Comment Subject Char"/>
    <w:basedOn w:val="CommentTextChar"/>
    <w:link w:val="CommentSubject"/>
    <w:uiPriority w:val="99"/>
    <w:semiHidden/>
    <w:rsid w:val="0042288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0E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0EF9"/>
  </w:style>
  <w:style w:type="paragraph" w:styleId="Footer">
    <w:name w:val="footer"/>
    <w:basedOn w:val="Normal"/>
    <w:link w:val="FooterChar"/>
    <w:uiPriority w:val="99"/>
    <w:semiHidden/>
    <w:unhideWhenUsed/>
    <w:rsid w:val="00B40E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0EF9"/>
  </w:style>
  <w:style w:type="paragraph" w:styleId="BalloonText">
    <w:name w:val="Balloon Text"/>
    <w:basedOn w:val="Normal"/>
    <w:link w:val="BalloonTextChar"/>
    <w:uiPriority w:val="99"/>
    <w:semiHidden/>
    <w:unhideWhenUsed/>
    <w:rsid w:val="00B40E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EF9"/>
    <w:rPr>
      <w:rFonts w:ascii="Tahoma" w:hAnsi="Tahoma" w:cs="Tahoma"/>
      <w:sz w:val="16"/>
      <w:szCs w:val="16"/>
    </w:rPr>
  </w:style>
  <w:style w:type="table" w:styleId="TableGrid">
    <w:name w:val="Table Grid"/>
    <w:basedOn w:val="TableNormal"/>
    <w:uiPriority w:val="59"/>
    <w:rsid w:val="00B40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093B"/>
    <w:pPr>
      <w:ind w:left="720"/>
      <w:contextualSpacing/>
    </w:pPr>
  </w:style>
  <w:style w:type="character" w:styleId="Hyperlink">
    <w:name w:val="Hyperlink"/>
    <w:basedOn w:val="DefaultParagraphFont"/>
    <w:uiPriority w:val="99"/>
    <w:unhideWhenUsed/>
    <w:rsid w:val="009E2AC3"/>
    <w:rPr>
      <w:color w:val="0000FF" w:themeColor="hyperlink"/>
      <w:u w:val="single"/>
    </w:rPr>
  </w:style>
  <w:style w:type="character" w:styleId="FollowedHyperlink">
    <w:name w:val="FollowedHyperlink"/>
    <w:basedOn w:val="DefaultParagraphFont"/>
    <w:uiPriority w:val="99"/>
    <w:semiHidden/>
    <w:unhideWhenUsed/>
    <w:rsid w:val="00056178"/>
    <w:rPr>
      <w:color w:val="800080" w:themeColor="followedHyperlink"/>
      <w:u w:val="single"/>
    </w:rPr>
  </w:style>
  <w:style w:type="paragraph" w:customStyle="1" w:styleId="Default">
    <w:name w:val="Default"/>
    <w:rsid w:val="0084407D"/>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422888"/>
    <w:rPr>
      <w:sz w:val="16"/>
      <w:szCs w:val="16"/>
    </w:rPr>
  </w:style>
  <w:style w:type="paragraph" w:styleId="CommentText">
    <w:name w:val="annotation text"/>
    <w:basedOn w:val="Normal"/>
    <w:link w:val="CommentTextChar"/>
    <w:uiPriority w:val="99"/>
    <w:semiHidden/>
    <w:unhideWhenUsed/>
    <w:rsid w:val="00422888"/>
    <w:pPr>
      <w:spacing w:line="240" w:lineRule="auto"/>
    </w:pPr>
    <w:rPr>
      <w:sz w:val="20"/>
      <w:szCs w:val="20"/>
    </w:rPr>
  </w:style>
  <w:style w:type="character" w:customStyle="1" w:styleId="CommentTextChar">
    <w:name w:val="Comment Text Char"/>
    <w:basedOn w:val="DefaultParagraphFont"/>
    <w:link w:val="CommentText"/>
    <w:uiPriority w:val="99"/>
    <w:semiHidden/>
    <w:rsid w:val="00422888"/>
    <w:rPr>
      <w:sz w:val="20"/>
      <w:szCs w:val="20"/>
    </w:rPr>
  </w:style>
  <w:style w:type="paragraph" w:styleId="CommentSubject">
    <w:name w:val="annotation subject"/>
    <w:basedOn w:val="CommentText"/>
    <w:next w:val="CommentText"/>
    <w:link w:val="CommentSubjectChar"/>
    <w:uiPriority w:val="99"/>
    <w:semiHidden/>
    <w:unhideWhenUsed/>
    <w:rsid w:val="00422888"/>
    <w:rPr>
      <w:b/>
      <w:bCs/>
    </w:rPr>
  </w:style>
  <w:style w:type="character" w:customStyle="1" w:styleId="CommentSubjectChar">
    <w:name w:val="Comment Subject Char"/>
    <w:basedOn w:val="CommentTextChar"/>
    <w:link w:val="CommentSubject"/>
    <w:uiPriority w:val="99"/>
    <w:semiHidden/>
    <w:rsid w:val="004228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337239">
      <w:bodyDiv w:val="1"/>
      <w:marLeft w:val="0"/>
      <w:marRight w:val="0"/>
      <w:marTop w:val="0"/>
      <w:marBottom w:val="0"/>
      <w:divBdr>
        <w:top w:val="none" w:sz="0" w:space="0" w:color="auto"/>
        <w:left w:val="none" w:sz="0" w:space="0" w:color="auto"/>
        <w:bottom w:val="none" w:sz="0" w:space="0" w:color="auto"/>
        <w:right w:val="none" w:sz="0" w:space="0" w:color="auto"/>
      </w:divBdr>
    </w:div>
    <w:div w:id="816067042">
      <w:bodyDiv w:val="1"/>
      <w:marLeft w:val="0"/>
      <w:marRight w:val="0"/>
      <w:marTop w:val="0"/>
      <w:marBottom w:val="0"/>
      <w:divBdr>
        <w:top w:val="none" w:sz="0" w:space="0" w:color="auto"/>
        <w:left w:val="none" w:sz="0" w:space="0" w:color="auto"/>
        <w:bottom w:val="none" w:sz="0" w:space="0" w:color="auto"/>
        <w:right w:val="none" w:sz="0" w:space="0" w:color="auto"/>
      </w:divBdr>
    </w:div>
    <w:div w:id="17456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ocs.google.com/a/bisdmail.net/document/d/1e4ZQD58iRDoisO6ulajElsO3d8O5GBuybAXg0IT3xmc/edit" TargetMode="External"/><Relationship Id="rId18" Type="http://schemas.openxmlformats.org/officeDocument/2006/relationships/hyperlink" Target="http://www.proteacher.net/discussions/showthread.php?t=113112" TargetMode="External"/><Relationship Id="rId26" Type="http://schemas.openxmlformats.org/officeDocument/2006/relationships/hyperlink" Target="https://docs.google.com/a/bisdmail.net/document/d/1RQlF4bAMLyy1a8RORvDFzjsgtWVhFQsj4twDiGaLojQ/edit" TargetMode="External"/><Relationship Id="rId39" Type="http://schemas.openxmlformats.org/officeDocument/2006/relationships/hyperlink" Target="http://www.readwritethink.org/classroom-resources/lesson-plans/creating-persuasive-podcast-1173.html" TargetMode="External"/><Relationship Id="rId21" Type="http://schemas.openxmlformats.org/officeDocument/2006/relationships/hyperlink" Target="https://docs.google.com/a/bisdmail.net/document/d/1kS8TyeSKYpEZgx0ZpKwuFm1YjmgjgwZnG_bKRtyzkL4/edit" TargetMode="External"/><Relationship Id="rId34" Type="http://schemas.openxmlformats.org/officeDocument/2006/relationships/hyperlink" Target="http://www.education.com/reference/article/strategic-reading-expository" TargetMode="External"/><Relationship Id="rId42" Type="http://schemas.openxmlformats.org/officeDocument/2006/relationships/hyperlink" Target="http://www.readwritethink.org/classroom-resources/lesson-plans/imagine-that-playing-with-311.html" TargetMode="External"/><Relationship Id="rId47" Type="http://schemas.openxmlformats.org/officeDocument/2006/relationships/hyperlink" Target="http://www.readwritethink.org/professional-development/strategy-guides/using-jigsaw-cooperative-learning-30599.html" TargetMode="External"/><Relationship Id="rId50" Type="http://schemas.openxmlformats.org/officeDocument/2006/relationships/hyperlink" Target="http://www.readingrockets.org/strategies/anticipation_guide" TargetMode="External"/><Relationship Id="rId55" Type="http://schemas.openxmlformats.org/officeDocument/2006/relationships/hyperlink" Target="http://www.adlit.org/strategies/22735" TargetMode="External"/><Relationship Id="rId63" Type="http://schemas.openxmlformats.org/officeDocument/2006/relationships/hyperlink" Target="http://www.readinglady.com/mosaic/tools/QARQuestionAnswerRelationshipTeachingChildrenWheretoSeekAnswerstoQuestions.pdf" TargetMode="External"/><Relationship Id="rId68" Type="http://schemas.openxmlformats.org/officeDocument/2006/relationships/hyperlink" Target="http://www.scholastic.com/teachers/lesson-plan/graphic-organizers-reading-comprehension"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pppst.com/" TargetMode="External"/><Relationship Id="rId2" Type="http://schemas.openxmlformats.org/officeDocument/2006/relationships/styles" Target="styles.xml"/><Relationship Id="rId16" Type="http://schemas.openxmlformats.org/officeDocument/2006/relationships/hyperlink" Target="http://quizlet.com/1083584/common-foreign-words-and-phrases-flash-cards" TargetMode="External"/><Relationship Id="rId29" Type="http://schemas.openxmlformats.org/officeDocument/2006/relationships/hyperlink" Target="https://docs.google.com/a/bisdmail.net/document/d/1wnwiibM4TqOgc8rxrWOuVji2rCMCvV9ISI-d6ZHayEc/edit" TargetMode="External"/><Relationship Id="rId11" Type="http://schemas.openxmlformats.org/officeDocument/2006/relationships/hyperlink" Target="http://www.adlit.org/strategies/22735" TargetMode="External"/><Relationship Id="rId24" Type="http://schemas.openxmlformats.org/officeDocument/2006/relationships/hyperlink" Target="https://docs.google.com/a/bisdmail.net/document/d/1rTorvVZtQW7ChEflJ5vOMXhAs_o--li-VnmN3vhYMgU/edit" TargetMode="External"/><Relationship Id="rId32" Type="http://schemas.openxmlformats.org/officeDocument/2006/relationships/hyperlink" Target="http://www.uen.org/Lessonplan/preview.cgi?LPid=13700" TargetMode="External"/><Relationship Id="rId37" Type="http://schemas.openxmlformats.org/officeDocument/2006/relationships/hyperlink" Target="http://www.readwritethink.org/search/?grade=14&amp;resource_type=6&amp;learning_objective=41" TargetMode="External"/><Relationship Id="rId40" Type="http://schemas.openxmlformats.org/officeDocument/2006/relationships/hyperlink" Target="http://www.readwritethink.org/classroom-resources/lesson-plans/creative-communication-frames-discovering-10.html?tab=4" TargetMode="External"/><Relationship Id="rId45" Type="http://schemas.openxmlformats.org/officeDocument/2006/relationships/hyperlink" Target="http://bisd-it.wikispaces.com/6th+Grade" TargetMode="External"/><Relationship Id="rId53" Type="http://schemas.openxmlformats.org/officeDocument/2006/relationships/hyperlink" Target="http://www2.ed.gov/teachers/how/tools/initiative/summerworkshop/lewis/edlite-slide013.html" TargetMode="External"/><Relationship Id="rId58" Type="http://schemas.openxmlformats.org/officeDocument/2006/relationships/hyperlink" Target="http://www.readwritethink.org/professional-development/professional-library/paraphrasing-effective-comprehension-strategy-20953.html" TargetMode="External"/><Relationship Id="rId66" Type="http://schemas.openxmlformats.org/officeDocument/2006/relationships/hyperlink" Target="http://www.readwritethink.org/" TargetMode="External"/><Relationship Id="rId74" Type="http://schemas.openxmlformats.org/officeDocument/2006/relationships/hyperlink" Target="https://docs.google.com/a/bisdmail.net/?tab=mo&amp;pli=1" TargetMode="External"/><Relationship Id="rId5" Type="http://schemas.openxmlformats.org/officeDocument/2006/relationships/webSettings" Target="webSettings.xml"/><Relationship Id="rId15" Type="http://schemas.openxmlformats.org/officeDocument/2006/relationships/hyperlink" Target="http://www.merriam-webster.com/" TargetMode="External"/><Relationship Id="rId23" Type="http://schemas.openxmlformats.org/officeDocument/2006/relationships/hyperlink" Target="https://docs.google.com/a/bisdmail.net/document/d/1ws9BNtmSulYC_rcCvKePU_jE3wosnsehg4iwwKIvkBs/edit" TargetMode="External"/><Relationship Id="rId28" Type="http://schemas.openxmlformats.org/officeDocument/2006/relationships/hyperlink" Target="https://docs.google.com/a/bisdmail.net/document/d/1bgD42yJHZqPtbf10maEBlivmssrgwK8uILX6yd6cZXk/edit" TargetMode="External"/><Relationship Id="rId36" Type="http://schemas.openxmlformats.org/officeDocument/2006/relationships/hyperlink" Target="http://www.readwritethink.org/classroom-resources/lesson-plans/peer-review-narrative-122.html" TargetMode="External"/><Relationship Id="rId49" Type="http://schemas.openxmlformats.org/officeDocument/2006/relationships/hyperlink" Target="http://www.studygs.net/texred2.htm" TargetMode="External"/><Relationship Id="rId57" Type="http://schemas.openxmlformats.org/officeDocument/2006/relationships/hyperlink" Target="http://www.readwritethink.org/classroom-resources/lesson-plans/gist-summarizing-strategy-content-290.html" TargetMode="External"/><Relationship Id="rId61" Type="http://schemas.openxmlformats.org/officeDocument/2006/relationships/hyperlink" Target="http://www.adlit.org/" TargetMode="External"/><Relationship Id="rId10" Type="http://schemas.openxmlformats.org/officeDocument/2006/relationships/hyperlink" Target="http://www.adlit.org/article/27878" TargetMode="External"/><Relationship Id="rId19" Type="http://schemas.openxmlformats.org/officeDocument/2006/relationships/hyperlink" Target="http://www.proteacher.net/discussions/showthread.php?t=113112" TargetMode="External"/><Relationship Id="rId31" Type="http://schemas.openxmlformats.org/officeDocument/2006/relationships/hyperlink" Target="http://www.internet4classrooms.com/grade_level_help/informational_text_reading_strategies_language_arts_sixth_6th_grade.htm" TargetMode="External"/><Relationship Id="rId44" Type="http://schemas.openxmlformats.org/officeDocument/2006/relationships/hyperlink" Target="http://www.internet4classrooms.com/grade_level_help/writing_writing_prompt_language_arts_sixth_6th_grade.htm" TargetMode="External"/><Relationship Id="rId52" Type="http://schemas.openxmlformats.org/officeDocument/2006/relationships/hyperlink" Target="http://findarticles.com/p/articles/mi_hb3247/is_2_38/ai_n29435463" TargetMode="External"/><Relationship Id="rId60" Type="http://schemas.openxmlformats.org/officeDocument/2006/relationships/hyperlink" Target="http://www.jstor.org/discover/10.2307/30189562?uid=3739920&amp;uid=2129&amp;uid=2&amp;uid=70&amp;uid=4&amp;uid=3739256&amp;sid=56181711903" TargetMode="External"/><Relationship Id="rId65" Type="http://schemas.openxmlformats.org/officeDocument/2006/relationships/hyperlink" Target="http://streaming.discoveryeducation.com/" TargetMode="External"/><Relationship Id="rId73" Type="http://schemas.openxmlformats.org/officeDocument/2006/relationships/hyperlink" Target="http://www.writingfix.com/Literature_Prompts.htm" TargetMode="External"/><Relationship Id="rId4" Type="http://schemas.openxmlformats.org/officeDocument/2006/relationships/settings" Target="settings.xml"/><Relationship Id="rId9" Type="http://schemas.openxmlformats.org/officeDocument/2006/relationships/hyperlink" Target="http://www.adlit.org/article/65" TargetMode="External"/><Relationship Id="rId14" Type="http://schemas.openxmlformats.org/officeDocument/2006/relationships/hyperlink" Target="https://docs.google.com/a/bisdmail.net/document/d/1Y2-YsDGS2uNp-xa9eyoNpZp_8cUgVjgXahXn1HM2t8s/edit" TargetMode="External"/><Relationship Id="rId22" Type="http://schemas.openxmlformats.org/officeDocument/2006/relationships/hyperlink" Target="https://docs.google.com/a/bisdmail.net/document/d/1ROLnNQuumRkZY9MsgTIMGLIHgPw-jyTmVOnNOqqCQ3A/edit" TargetMode="External"/><Relationship Id="rId27" Type="http://schemas.openxmlformats.org/officeDocument/2006/relationships/hyperlink" Target="https://docs.google.com/a/bisdmail.net/document/d/1XJ_A5goU9Z39FE8U2GoHlJM8cO_5XLYWQEpXe3JMeP0/edit" TargetMode="External"/><Relationship Id="rId30" Type="http://schemas.openxmlformats.org/officeDocument/2006/relationships/hyperlink" Target="https://docs.google.com/a/bisdmail.net/presentation/d/1Abq8Z-DeB0RwCTikiJK8XtX09xbrWuP0KcxPtxVJino/present?ueb=true" TargetMode="External"/><Relationship Id="rId35" Type="http://schemas.openxmlformats.org/officeDocument/2006/relationships/hyperlink" Target="http://msmcclure.com/?page_id=6313" TargetMode="External"/><Relationship Id="rId43" Type="http://schemas.openxmlformats.org/officeDocument/2006/relationships/hyperlink" Target="http://www.readwritethink.org/classroom-resources/lesson-plans/picture-books-framing-texts-306.html" TargetMode="External"/><Relationship Id="rId48" Type="http://schemas.openxmlformats.org/officeDocument/2006/relationships/hyperlink" Target="http://www.scholastic.com/teachers/lesson-plan/graphic-organizers-reading-comprehension" TargetMode="External"/><Relationship Id="rId56" Type="http://schemas.openxmlformats.org/officeDocument/2006/relationships/hyperlink" Target="http://www.adlit.org/strategies/23355" TargetMode="External"/><Relationship Id="rId64" Type="http://schemas.openxmlformats.org/officeDocument/2006/relationships/hyperlink" Target="http://www.heinemann.com/shared/onlineresources%5CE01230%5CHarvey_Comp_Ch4websam.pdf" TargetMode="External"/><Relationship Id="rId69" Type="http://schemas.openxmlformats.org/officeDocument/2006/relationships/hyperlink" Target="http://www.rubrics4teachers.com/pdf/6TRAITSWRITING.pdf" TargetMode="External"/><Relationship Id="rId77" Type="http://schemas.openxmlformats.org/officeDocument/2006/relationships/theme" Target="theme/theme1.xml"/><Relationship Id="rId8" Type="http://schemas.openxmlformats.org/officeDocument/2006/relationships/comments" Target="comments.xml"/><Relationship Id="rId51" Type="http://schemas.openxmlformats.org/officeDocument/2006/relationships/hyperlink" Target="https://docs.google.com/a/bisdmail.net/document/d/11gQ-6W95EixtxxLNkCssCvztbNieaiQlR-iU0JJUz4w/edit" TargetMode="External"/><Relationship Id="rId72" Type="http://schemas.openxmlformats.org/officeDocument/2006/relationships/hyperlink" Target="http://www.ehow.com/how_8216119_use-mentor-texts-teach-writing.html" TargetMode="External"/><Relationship Id="rId3" Type="http://schemas.microsoft.com/office/2007/relationships/stylesWithEffects" Target="stylesWithEffects.xml"/><Relationship Id="rId12" Type="http://schemas.openxmlformats.org/officeDocument/2006/relationships/hyperlink" Target="https://docs.google.com/a/bisdmail.net/document/d/1XB0DQrUeZJYcmrpeuvA8prWR2wgVSvlMB8dMCfqQGd8/edit" TargetMode="External"/><Relationship Id="rId17" Type="http://schemas.openxmlformats.org/officeDocument/2006/relationships/hyperlink" Target="http://www.learner.org/interactives/story/cinderella.html" TargetMode="External"/><Relationship Id="rId25" Type="http://schemas.openxmlformats.org/officeDocument/2006/relationships/hyperlink" Target="https://docs.google.com/a/bisdmail.net/document/d/1JmwR5zblPESMP5wnIYMP7XZz5fb9cB01QtAai5mP-LA/edit" TargetMode="External"/><Relationship Id="rId33" Type="http://schemas.openxmlformats.org/officeDocument/2006/relationships/hyperlink" Target="http://www.readwritethink.org/classroom-resources/lesson-plans/reading-informational-texts-using-951.html" TargetMode="External"/><Relationship Id="rId38" Type="http://schemas.openxmlformats.org/officeDocument/2006/relationships/hyperlink" Target="http://www.readwritethink.org/classroom-resources/lesson-plans/ribbean-island-study-30636.html" TargetMode="External"/><Relationship Id="rId46" Type="http://schemas.openxmlformats.org/officeDocument/2006/relationships/hyperlink" Target="http://www.livebinders.com/play/play_or_edit/406684?tabid=fc820084-3e49-c6f6-955b-32bd1bd00097" TargetMode="External"/><Relationship Id="rId59" Type="http://schemas.openxmlformats.org/officeDocument/2006/relationships/hyperlink" Target="http://www.scribd.com/doc/49616022/Making-Connections-Power-Point" TargetMode="External"/><Relationship Id="rId67" Type="http://schemas.openxmlformats.org/officeDocument/2006/relationships/hyperlink" Target="http://my.hrw.com/" TargetMode="External"/><Relationship Id="rId20" Type="http://schemas.openxmlformats.org/officeDocument/2006/relationships/hyperlink" Target="https://docs.google.com/a/bisdmail.net/document/d/1bWMaAixTc1nDkYVRTfFbtNxGrPhNz_5jMqu2STkEVRY/edit" TargetMode="External"/><Relationship Id="rId41" Type="http://schemas.openxmlformats.org/officeDocument/2006/relationships/hyperlink" Target="http://www.readwritethink.org/classroom-resources/lesson-plans/exploring-free-speech-persuasion-394.html" TargetMode="External"/><Relationship Id="rId54" Type="http://schemas.openxmlformats.org/officeDocument/2006/relationships/hyperlink" Target="http://vimeo.com/15192333" TargetMode="External"/><Relationship Id="rId62" Type="http://schemas.openxmlformats.org/officeDocument/2006/relationships/hyperlink" Target="https://docs.google.com/a/bisdmail.net/file/d/0B8_W4Z-FAwbZc2ZocHQtS1B6ejQ/edit" TargetMode="External"/><Relationship Id="rId70" Type="http://schemas.openxmlformats.org/officeDocument/2006/relationships/hyperlink" Target="https://docs.google.com/a/bisdmail.net/document/d/1jUJc4D4qr6m1i5FV1RBH_WBOm2SLr_9NFfQyD8XEz08/edit"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9</Pages>
  <Words>4020</Words>
  <Characters>22916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Burleson ISD</Company>
  <LinksUpToDate>false</LinksUpToDate>
  <CharactersWithSpaces>26883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Burleson</dc:creator>
  <cp:lastModifiedBy>kestes</cp:lastModifiedBy>
  <cp:revision>6</cp:revision>
  <cp:lastPrinted>2012-06-25T19:56:00Z</cp:lastPrinted>
  <dcterms:created xsi:type="dcterms:W3CDTF">2012-05-25T20:28:00Z</dcterms:created>
  <dcterms:modified xsi:type="dcterms:W3CDTF">2012-06-25T19:56:00Z</dcterms:modified>
</cp:coreProperties>
</file>